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C" w:rsidRPr="00F82FDE" w:rsidRDefault="0046035F" w:rsidP="00F82FDE">
      <w:pPr>
        <w:spacing w:after="0"/>
        <w:jc w:val="center"/>
        <w:rPr>
          <w:rFonts w:ascii="Times New Roman" w:hAnsi="Times New Roman" w:cs="Times New Roman"/>
          <w:b/>
          <w:color w:val="0070C0"/>
          <w:sz w:val="56"/>
          <w:szCs w:val="28"/>
          <w:shd w:val="clear" w:color="auto" w:fill="FFFFFF"/>
          <w:lang w:val="uk-UA"/>
        </w:rPr>
      </w:pPr>
      <w:r w:rsidRPr="00F82FDE">
        <w:rPr>
          <w:rFonts w:ascii="Times New Roman" w:hAnsi="Segoe UI Symbol" w:cs="Times New Roman"/>
          <w:b/>
          <w:color w:val="0070C0"/>
          <w:sz w:val="56"/>
          <w:szCs w:val="28"/>
          <w:shd w:val="clear" w:color="auto" w:fill="FFFFFF"/>
        </w:rPr>
        <w:t>⠀</w:t>
      </w:r>
      <w:r w:rsidR="00871A6C" w:rsidRPr="00F82FDE">
        <w:rPr>
          <w:rFonts w:ascii="Times New Roman" w:hAnsi="Times New Roman" w:cs="Times New Roman"/>
          <w:b/>
          <w:color w:val="0070C0"/>
          <w:sz w:val="56"/>
          <w:szCs w:val="28"/>
          <w:shd w:val="clear" w:color="auto" w:fill="FFFFFF"/>
          <w:lang w:val="uk-UA"/>
        </w:rPr>
        <w:t xml:space="preserve"> </w:t>
      </w:r>
      <w:proofErr w:type="gramStart"/>
      <w:r w:rsidR="00F82FDE" w:rsidRPr="00F82FDE">
        <w:rPr>
          <w:rFonts w:ascii="Times New Roman" w:hAnsi="Times New Roman" w:cs="Times New Roman"/>
          <w:b/>
          <w:color w:val="0070C0"/>
          <w:sz w:val="56"/>
          <w:szCs w:val="28"/>
          <w:shd w:val="clear" w:color="auto" w:fill="FFFFFF"/>
          <w:lang w:val="uk-UA"/>
        </w:rPr>
        <w:t>Бул</w:t>
      </w:r>
      <w:proofErr w:type="gramEnd"/>
      <w:r w:rsidR="00F82FDE" w:rsidRPr="00F82FDE">
        <w:rPr>
          <w:rFonts w:ascii="Times New Roman" w:hAnsi="Times New Roman" w:cs="Times New Roman"/>
          <w:b/>
          <w:color w:val="0070C0"/>
          <w:sz w:val="56"/>
          <w:szCs w:val="28"/>
          <w:shd w:val="clear" w:color="auto" w:fill="FFFFFF"/>
          <w:lang w:val="uk-UA"/>
        </w:rPr>
        <w:t>інг та відповідальність</w:t>
      </w:r>
    </w:p>
    <w:p w:rsidR="00871A6C" w:rsidRPr="0010578C" w:rsidRDefault="00871A6C" w:rsidP="00F82F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proofErr w:type="gramStart"/>
      <w:r w:rsidRPr="0010578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Бул</w:t>
      </w:r>
      <w:proofErr w:type="gramEnd"/>
      <w:r w:rsidRPr="0010578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інг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це</w:t>
      </w:r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тривалий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процес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жорстокого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ставлення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боку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однієї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дітей до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іншої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групи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дітей. 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Цькування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ігнорування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навмисне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псування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речей,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переслідування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соцмережах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приниження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стусани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лише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невеличкий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перелік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проявів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бул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інгу,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щоденно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стикаються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Досл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ідження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проведені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ЮНІСЕФ,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доводять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булінгу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страждає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67% дітей у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віці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11 до 17 років. З них 48%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нікому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розповідають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Навіть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батькам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відомо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ситуацію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вони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часто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вважають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покарати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агресорів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неможливо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та,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кращому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випадку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переводять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школу. </w:t>
      </w:r>
    </w:p>
    <w:p w:rsidR="0010578C" w:rsidRPr="0010578C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аке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явище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як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булінг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регулюється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законом та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передбачає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відповідальність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Отже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можете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відстоювати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власні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права та права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своїх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дітей за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допомогою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правоохоронних</w:t>
      </w:r>
      <w:proofErr w:type="spell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</w:t>
      </w:r>
      <w:proofErr w:type="gramStart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</w:t>
      </w:r>
      <w:proofErr w:type="spellEnd"/>
      <w:proofErr w:type="gramEnd"/>
      <w:r w:rsidR="0010578C"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!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Головним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міжнародним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документом,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захищає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дітей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насильства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Конвенція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ООН про права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випадки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регулюються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цілою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низкою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правових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документів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-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Конституцією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Цивільним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</w:t>
      </w:r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імейним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кодексами, Законами «Про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охорону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дитинства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», «Про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освіту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»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Цивільний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Кримінальний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кодекси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Кодекс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України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адміністративні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правопорушення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передбачають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відповідальність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цивільну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адміністративну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навіть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кримінальну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за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порушення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закону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дітьми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несуть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батьки. </w:t>
      </w:r>
    </w:p>
    <w:p w:rsid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знущається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над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дітьми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виповнилося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16 років, в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більшості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випадків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вона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сама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несе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кримінальну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відповідальність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ії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F82FDE" w:rsidRPr="00F82FDE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Відповідальність у вигляді штрафу або громадських робіт у випадку вчинення булінгу чекатиме і інших учасників освітнього процесу. Відповідно до ст. 52 ЗУ «Про освіту» категорії учасників освітнього процесу:</w:t>
      </w:r>
    </w:p>
    <w:p w:rsidR="00F82FDE" w:rsidRPr="00F82FDE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здобувачі освіти;</w:t>
      </w:r>
    </w:p>
    <w:p w:rsidR="00F82FDE" w:rsidRPr="00F82FDE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педагогічні, науково-педагогічні та наукові працівники;</w:t>
      </w:r>
    </w:p>
    <w:p w:rsidR="00F82FDE" w:rsidRPr="00F82FDE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батьки здобувачів освіти;</w:t>
      </w:r>
    </w:p>
    <w:p w:rsidR="00F82FDE" w:rsidRPr="00F82FDE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фізичні особи, які провадять освітню діяльність;</w:t>
      </w:r>
    </w:p>
    <w:p w:rsidR="00F82FDE" w:rsidRPr="0010578C" w:rsidRDefault="00F82FDE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F82FDE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- інші особи, передбачені спеціальними законами та залучені до освітнього процесу у порядку, що встановлюється закладом освіти.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захистом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прав, свобод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законних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інтересів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звертатися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місцевого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самоврядування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служб у справах дітей,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центрів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соц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іальних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служб для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сім’ї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дітей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молоді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прокуратури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уповноважених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органів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10578C" w:rsidRPr="0010578C" w:rsidRDefault="0010578C" w:rsidP="001057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більш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детальною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інформацією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будь-якими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консультаціями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порадами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</w:t>
      </w:r>
      <w:proofErr w:type="gram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ваша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дитина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можете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звернутис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Національну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дитячу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гарячу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</w:t>
      </w:r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лінію</w:t>
      </w:r>
      <w:proofErr w:type="spellEnd"/>
      <w:r w:rsidRPr="0010578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: 0 800 500 225</w:t>
      </w:r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10578C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10578C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116 111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безкоштовно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мобільного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46035F" w:rsidRPr="0010578C" w:rsidRDefault="0046035F">
      <w:pPr>
        <w:rPr>
          <w:lang w:val="uk-UA"/>
        </w:rPr>
      </w:pPr>
    </w:p>
    <w:sectPr w:rsidR="0046035F" w:rsidRPr="0010578C" w:rsidSect="0083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35F"/>
    <w:rsid w:val="00042FE3"/>
    <w:rsid w:val="0010578C"/>
    <w:rsid w:val="00142A91"/>
    <w:rsid w:val="00177B93"/>
    <w:rsid w:val="002D4FA4"/>
    <w:rsid w:val="0046035F"/>
    <w:rsid w:val="00832E95"/>
    <w:rsid w:val="00871A6C"/>
    <w:rsid w:val="00DE12BF"/>
    <w:rsid w:val="00F41D3E"/>
    <w:rsid w:val="00F8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3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4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8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2023-12-03T12:17:00Z</dcterms:created>
  <dcterms:modified xsi:type="dcterms:W3CDTF">2023-12-03T13:02:00Z</dcterms:modified>
</cp:coreProperties>
</file>