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8D" w:rsidRPr="004D45AD" w:rsidRDefault="0071178D" w:rsidP="004D45AD">
      <w:pPr>
        <w:pStyle w:val="basic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5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Критерії </w:t>
      </w:r>
      <w:proofErr w:type="spellStart"/>
      <w:r w:rsidRPr="004D45AD">
        <w:rPr>
          <w:rFonts w:ascii="Times New Roman" w:hAnsi="Times New Roman" w:cs="Times New Roman"/>
          <w:bCs/>
          <w:sz w:val="28"/>
          <w:szCs w:val="28"/>
        </w:rPr>
        <w:t>оцінюв</w:t>
      </w:r>
      <w:bookmarkStart w:id="0" w:name="_GoBack"/>
      <w:bookmarkEnd w:id="0"/>
      <w:r w:rsidRPr="004D45AD">
        <w:rPr>
          <w:rFonts w:ascii="Times New Roman" w:hAnsi="Times New Roman" w:cs="Times New Roman"/>
          <w:bCs/>
          <w:sz w:val="28"/>
          <w:szCs w:val="28"/>
        </w:rPr>
        <w:t>ання</w:t>
      </w:r>
      <w:proofErr w:type="spellEnd"/>
      <w:r w:rsidRPr="004D45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4D45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bCs/>
          <w:sz w:val="28"/>
          <w:szCs w:val="28"/>
        </w:rPr>
        <w:t>досягнень</w:t>
      </w:r>
      <w:proofErr w:type="spellEnd"/>
      <w:r w:rsidRPr="004D45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4D45AD">
        <w:rPr>
          <w:rFonts w:ascii="Times New Roman" w:hAnsi="Times New Roman" w:cs="Times New Roman"/>
          <w:bCs/>
          <w:sz w:val="28"/>
          <w:szCs w:val="28"/>
        </w:rPr>
        <w:t xml:space="preserve"> з предмета «</w:t>
      </w:r>
      <w:proofErr w:type="spellStart"/>
      <w:r w:rsidRPr="004D45AD">
        <w:rPr>
          <w:rFonts w:ascii="Times New Roman" w:hAnsi="Times New Roman" w:cs="Times New Roman"/>
          <w:bCs/>
          <w:sz w:val="28"/>
          <w:szCs w:val="28"/>
        </w:rPr>
        <w:t>Фізична</w:t>
      </w:r>
      <w:proofErr w:type="spellEnd"/>
      <w:r w:rsidRPr="004D45AD">
        <w:rPr>
          <w:rFonts w:ascii="Times New Roman" w:hAnsi="Times New Roman" w:cs="Times New Roman"/>
          <w:bCs/>
          <w:sz w:val="28"/>
          <w:szCs w:val="28"/>
        </w:rPr>
        <w:t xml:space="preserve"> культура».</w:t>
      </w:r>
    </w:p>
    <w:p w:rsidR="0071178D" w:rsidRPr="00120DAE" w:rsidRDefault="0071178D" w:rsidP="00120DAE">
      <w:pPr>
        <w:pStyle w:val="basic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8D" w:rsidRPr="00120DAE" w:rsidRDefault="0071178D" w:rsidP="00120DAE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бути:</w:t>
      </w:r>
    </w:p>
    <w:p w:rsidR="0071178D" w:rsidRPr="00120DAE" w:rsidRDefault="0071178D" w:rsidP="00120DAE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DAE">
        <w:rPr>
          <w:rFonts w:ascii="Times New Roman" w:hAnsi="Times New Roman" w:cs="Times New Roman"/>
          <w:sz w:val="28"/>
          <w:szCs w:val="28"/>
        </w:rPr>
        <w:t>1.</w:t>
      </w:r>
      <w:r w:rsidRPr="00120D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нормативу (з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результату).</w:t>
      </w:r>
    </w:p>
    <w:p w:rsidR="0071178D" w:rsidRPr="00120DAE" w:rsidRDefault="0071178D" w:rsidP="00120DAE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DAE">
        <w:rPr>
          <w:rFonts w:ascii="Times New Roman" w:hAnsi="Times New Roman" w:cs="Times New Roman"/>
          <w:sz w:val="28"/>
          <w:szCs w:val="28"/>
        </w:rPr>
        <w:t>2.</w:t>
      </w:r>
      <w:r w:rsidRPr="00120D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>.</w:t>
      </w:r>
    </w:p>
    <w:p w:rsidR="0071178D" w:rsidRPr="00120DAE" w:rsidRDefault="0071178D" w:rsidP="00120DAE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DAE">
        <w:rPr>
          <w:rFonts w:ascii="Times New Roman" w:hAnsi="Times New Roman" w:cs="Times New Roman"/>
          <w:sz w:val="28"/>
          <w:szCs w:val="28"/>
        </w:rPr>
        <w:t>3.</w:t>
      </w:r>
      <w:r w:rsidRPr="00120D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теоретико</w:t>
      </w:r>
      <w:r w:rsidRPr="00120DAE">
        <w:rPr>
          <w:rFonts w:ascii="Times New Roman" w:hAnsi="Times New Roman" w:cs="Times New Roman"/>
          <w:sz w:val="28"/>
          <w:szCs w:val="28"/>
        </w:rPr>
        <w:softHyphen/>
        <w:t>методичних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>.</w:t>
      </w:r>
    </w:p>
    <w:p w:rsidR="0071178D" w:rsidRPr="00120DAE" w:rsidRDefault="0071178D" w:rsidP="00120DAE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DAE">
        <w:rPr>
          <w:rFonts w:ascii="Times New Roman" w:hAnsi="Times New Roman" w:cs="Times New Roman"/>
          <w:sz w:val="28"/>
          <w:szCs w:val="28"/>
        </w:rPr>
        <w:t>4.</w:t>
      </w:r>
      <w:r w:rsidRPr="00120D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71178D" w:rsidRPr="00120DAE" w:rsidRDefault="0071178D" w:rsidP="00120DAE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DA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0DAE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 кожного</w:t>
      </w:r>
      <w:proofErr w:type="gram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варіативного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модуля по роках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календарно</w:t>
      </w:r>
      <w:r w:rsidRPr="00120DAE">
        <w:rPr>
          <w:rFonts w:ascii="Times New Roman" w:hAnsi="Times New Roman" w:cs="Times New Roman"/>
          <w:sz w:val="28"/>
          <w:szCs w:val="28"/>
        </w:rPr>
        <w:softHyphen/>
        <w:t>тематичного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>.</w:t>
      </w:r>
    </w:p>
    <w:p w:rsidR="0071178D" w:rsidRPr="00120DAE" w:rsidRDefault="0071178D" w:rsidP="00120DAE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DA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нормативу за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виставляють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в балах. </w:t>
      </w:r>
    </w:p>
    <w:p w:rsidR="0071178D" w:rsidRPr="00120DAE" w:rsidRDefault="0071178D" w:rsidP="00120DAE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Оцінюючи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>:</w:t>
      </w:r>
    </w:p>
    <w:p w:rsidR="0071178D" w:rsidRPr="00120DAE" w:rsidRDefault="0071178D" w:rsidP="00120DAE">
      <w:pPr>
        <w:pStyle w:val="basic"/>
        <w:spacing w:line="240" w:lineRule="auto"/>
        <w:ind w:left="39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20D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нормативу не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скаржаться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погане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та стан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>.</w:t>
      </w:r>
    </w:p>
    <w:p w:rsidR="0071178D" w:rsidRPr="00120DAE" w:rsidRDefault="0071178D" w:rsidP="00120DAE">
      <w:pPr>
        <w:pStyle w:val="basic"/>
        <w:spacing w:line="240" w:lineRule="auto"/>
        <w:ind w:left="39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20D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заліковій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>).</w:t>
      </w:r>
    </w:p>
    <w:p w:rsidR="0071178D" w:rsidRPr="00120DAE" w:rsidRDefault="0071178D" w:rsidP="00120DAE">
      <w:pPr>
        <w:pStyle w:val="basic"/>
        <w:spacing w:line="240" w:lineRule="auto"/>
        <w:ind w:left="39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20DAE">
        <w:rPr>
          <w:rFonts w:ascii="Times New Roman" w:hAnsi="Times New Roman" w:cs="Times New Roman"/>
          <w:sz w:val="28"/>
          <w:szCs w:val="28"/>
        </w:rPr>
        <w:t xml:space="preserve">3. Перед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складанням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нормативу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розминку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відновлювальні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>.</w:t>
      </w:r>
    </w:p>
    <w:p w:rsidR="0071178D" w:rsidRPr="00120DAE" w:rsidRDefault="0071178D" w:rsidP="00120DAE">
      <w:pPr>
        <w:pStyle w:val="basic"/>
        <w:spacing w:line="240" w:lineRule="auto"/>
        <w:ind w:left="39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20DA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перескласти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норматив на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>.</w:t>
      </w:r>
    </w:p>
    <w:p w:rsidR="0071178D" w:rsidRPr="00120DAE" w:rsidRDefault="0071178D" w:rsidP="00120DAE">
      <w:pPr>
        <w:pStyle w:val="basic"/>
        <w:spacing w:line="240" w:lineRule="auto"/>
        <w:ind w:left="39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20DAE">
        <w:rPr>
          <w:rFonts w:ascii="Times New Roman" w:hAnsi="Times New Roman" w:cs="Times New Roman"/>
          <w:sz w:val="28"/>
          <w:szCs w:val="28"/>
        </w:rPr>
        <w:t xml:space="preserve">5. Учитель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безумовне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правил і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здачі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>.</w:t>
      </w:r>
    </w:p>
    <w:p w:rsidR="0071178D" w:rsidRPr="00120DAE" w:rsidRDefault="0071178D" w:rsidP="00120DAE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з причин,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непропорційний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, пропуски занять з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підготовчій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>.</w:t>
      </w:r>
    </w:p>
    <w:p w:rsidR="0071178D" w:rsidRPr="00120DAE" w:rsidRDefault="0071178D" w:rsidP="00120DAE">
      <w:pPr>
        <w:pStyle w:val="basic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теоретико</w:t>
      </w:r>
      <w:r w:rsidRPr="00120DAE">
        <w:rPr>
          <w:rFonts w:ascii="Times New Roman" w:hAnsi="Times New Roman" w:cs="Times New Roman"/>
          <w:sz w:val="28"/>
          <w:szCs w:val="28"/>
        </w:rPr>
        <w:softHyphen/>
        <w:t>методичних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час уроку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 xml:space="preserve"> як комплексно так і </w:t>
      </w:r>
      <w:proofErr w:type="spellStart"/>
      <w:r w:rsidRPr="00120DAE">
        <w:rPr>
          <w:rFonts w:ascii="Times New Roman" w:hAnsi="Times New Roman" w:cs="Times New Roman"/>
          <w:sz w:val="28"/>
          <w:szCs w:val="28"/>
        </w:rPr>
        <w:t>роздільно</w:t>
      </w:r>
      <w:proofErr w:type="spellEnd"/>
      <w:r w:rsidRPr="00120DAE">
        <w:rPr>
          <w:rFonts w:ascii="Times New Roman" w:hAnsi="Times New Roman" w:cs="Times New Roman"/>
          <w:sz w:val="28"/>
          <w:szCs w:val="28"/>
        </w:rPr>
        <w:t>.</w:t>
      </w:r>
    </w:p>
    <w:p w:rsidR="0071178D" w:rsidRPr="00120DAE" w:rsidRDefault="0071178D" w:rsidP="00120DAE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2"/>
        <w:gridCol w:w="445"/>
        <w:gridCol w:w="8038"/>
      </w:tblGrid>
      <w:tr w:rsidR="0071178D" w:rsidRPr="004D45AD" w:rsidTr="0071178D">
        <w:trPr>
          <w:cantSplit/>
          <w:trHeight w:val="605"/>
          <w:tblHeader/>
        </w:trPr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lastRenderedPageBreak/>
              <w:t>Рівні</w:t>
            </w:r>
            <w:proofErr w:type="spellEnd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>навчальних</w:t>
            </w:r>
            <w:proofErr w:type="spellEnd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>досягнень</w:t>
            </w:r>
            <w:proofErr w:type="spellEnd"/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</w:pPr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>Бали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</w:pPr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 xml:space="preserve">Характеристика </w:t>
            </w:r>
            <w:proofErr w:type="spellStart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>навчальних</w:t>
            </w:r>
            <w:proofErr w:type="spellEnd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>досягнень</w:t>
            </w:r>
            <w:proofErr w:type="spellEnd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>учня</w:t>
            </w:r>
            <w:proofErr w:type="spellEnd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>учениці</w:t>
            </w:r>
            <w:proofErr w:type="spellEnd"/>
            <w:r w:rsidRPr="004D45AD">
              <w:rPr>
                <w:rFonts w:ascii="Times New Roman" w:eastAsia="HeliosCond-Bold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1178D" w:rsidRPr="004D45AD" w:rsidTr="0071178D">
        <w:trPr>
          <w:cantSplit/>
          <w:trHeight w:val="454"/>
        </w:trPr>
        <w:tc>
          <w:tcPr>
            <w:tcW w:w="1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розпізнавати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деякі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об’єкти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побутовому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178D" w:rsidRPr="004D45AD" w:rsidTr="0071178D">
        <w:trPr>
          <w:cantSplit/>
          <w:trHeight w:val="397"/>
        </w:trPr>
        <w:tc>
          <w:tcPr>
            <w:tcW w:w="1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78D" w:rsidRPr="004D45AD" w:rsidRDefault="0071178D" w:rsidP="003C649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описують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незначну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розпізнають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інвентар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</w:tr>
      <w:tr w:rsidR="0071178D" w:rsidRPr="004D45AD" w:rsidTr="0071178D">
        <w:trPr>
          <w:cantSplit/>
          <w:trHeight w:val="538"/>
        </w:trPr>
        <w:tc>
          <w:tcPr>
            <w:tcW w:w="1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78D" w:rsidRPr="004D45AD" w:rsidRDefault="0071178D" w:rsidP="003C649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фрагментарні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з предмета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з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елементарні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використовують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призначенням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інвентар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</w:tr>
      <w:tr w:rsidR="0071178D" w:rsidRPr="004D45AD" w:rsidTr="0071178D">
        <w:trPr>
          <w:cantSplit/>
          <w:trHeight w:val="382"/>
        </w:trPr>
        <w:tc>
          <w:tcPr>
            <w:tcW w:w="1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знають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окремі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відомості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що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стосуються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фізичних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вправ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елементарні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технічні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елементи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вправ</w:t>
            </w:r>
            <w:proofErr w:type="spellEnd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</w:t>
            </w:r>
            <w:proofErr w:type="spellStart"/>
            <w:r w:rsidRPr="004D45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зразком</w:t>
            </w:r>
            <w:proofErr w:type="spellEnd"/>
          </w:p>
        </w:tc>
      </w:tr>
      <w:tr w:rsidR="0071178D" w:rsidRPr="004D45AD" w:rsidTr="0071178D">
        <w:trPr>
          <w:cantSplit/>
          <w:trHeight w:val="454"/>
        </w:trPr>
        <w:tc>
          <w:tcPr>
            <w:tcW w:w="1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78D" w:rsidRPr="004D45AD" w:rsidRDefault="0071178D" w:rsidP="003C649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відтворюють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необхідний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більшість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недоліками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78D" w:rsidRPr="004D45AD" w:rsidTr="0071178D">
        <w:trPr>
          <w:cantSplit/>
          <w:trHeight w:val="380"/>
        </w:trPr>
        <w:tc>
          <w:tcPr>
            <w:tcW w:w="1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78D" w:rsidRPr="004D45AD" w:rsidRDefault="0071178D" w:rsidP="003C649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відтворюють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значну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необхідного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більшість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</w:p>
        </w:tc>
      </w:tr>
      <w:tr w:rsidR="0071178D" w:rsidRPr="004D45AD" w:rsidTr="0071178D">
        <w:trPr>
          <w:cantSplit/>
          <w:trHeight w:val="820"/>
        </w:trPr>
        <w:tc>
          <w:tcPr>
            <w:tcW w:w="1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самостійно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і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логічно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відтворюють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фактичний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і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теоретичний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матеріал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необхідний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для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виконання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практичних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завдань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частково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контролюють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власні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навчальні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дії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вправи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окремими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незначними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відхиленнями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техніці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за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показниками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кінематичних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динамічних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або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ритмічних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характеристик (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недосконала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міжмязева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координація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недостатня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злитність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виконання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незначна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скутість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рухів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тощо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); в основному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навчальні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завдання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під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час уроку</w:t>
            </w:r>
          </w:p>
        </w:tc>
      </w:tr>
      <w:tr w:rsidR="0071178D" w:rsidRPr="004D45AD" w:rsidTr="0071178D">
        <w:trPr>
          <w:cantSplit/>
          <w:trHeight w:val="984"/>
        </w:trPr>
        <w:tc>
          <w:tcPr>
            <w:tcW w:w="1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78D" w:rsidRPr="004D45AD" w:rsidRDefault="0071178D" w:rsidP="003C649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виявляють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наводять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намагаються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встановлювати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найсуттєвіші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залежності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фізичними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вправами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впливом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організм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використовують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набуті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стандартних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кінематичних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динамічних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ритмічних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легко,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невимушено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) у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стандартних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сприятливих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більшість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час уроку</w:t>
            </w:r>
          </w:p>
        </w:tc>
      </w:tr>
      <w:tr w:rsidR="0071178D" w:rsidRPr="004D45AD" w:rsidTr="0071178D">
        <w:trPr>
          <w:cantSplit/>
          <w:trHeight w:val="696"/>
        </w:trPr>
        <w:tc>
          <w:tcPr>
            <w:tcW w:w="1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78D" w:rsidRPr="004D45AD" w:rsidRDefault="0071178D" w:rsidP="003C649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володіють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навчальним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матеріалом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і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реалізовують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свої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знання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вміння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практичній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діяльності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можуть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аналізувати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і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систематизувати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інформацію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щодо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впливу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фізичних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вправ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організм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вправи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відповідно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вимог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кінематичних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динамічних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ритмічних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характеристик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техніки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вільно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легко,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невимушено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) у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прогнозовано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варіативних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умовах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всі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навчальні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завдання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під</w:t>
            </w:r>
            <w:proofErr w:type="spellEnd"/>
            <w:r w:rsidRPr="004D45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час уроку</w:t>
            </w:r>
          </w:p>
        </w:tc>
      </w:tr>
      <w:tr w:rsidR="0071178D" w:rsidRPr="004D45AD" w:rsidTr="0071178D">
        <w:trPr>
          <w:cantSplit/>
          <w:trHeight w:val="856"/>
        </w:trPr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володіють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глибокими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уміннями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застосовують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активну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участь в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розробленні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застосуванні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комплексів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спрямованих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якостей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кінематичних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динамічних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ритмічних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легко,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невимушено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) у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непрогнозовано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варіативних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старанно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час уроку</w:t>
            </w:r>
          </w:p>
        </w:tc>
      </w:tr>
      <w:tr w:rsidR="0071178D" w:rsidRPr="004D45AD" w:rsidTr="0071178D">
        <w:trPr>
          <w:cantSplit/>
          <w:trHeight w:val="578"/>
        </w:trPr>
        <w:tc>
          <w:tcPr>
            <w:tcW w:w="1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володіють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гнучкими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знаннями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і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навичками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межах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вимог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навчальної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програми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аргументовано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використовують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їх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у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нестандартних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ситуаціях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самостійно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розробляють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комплекси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вправ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спрямованих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на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розвиток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фізичних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якостей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вправи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ефективно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на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фоні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втоми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при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виконанні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навчальних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завдань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проявляють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позитивні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лідерські</w:t>
            </w:r>
            <w:proofErr w:type="spellEnd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якості</w:t>
            </w:r>
            <w:proofErr w:type="spellEnd"/>
          </w:p>
        </w:tc>
      </w:tr>
      <w:tr w:rsidR="0071178D" w:rsidRPr="004D45AD" w:rsidTr="0071178D">
        <w:trPr>
          <w:cantSplit/>
          <w:trHeight w:val="718"/>
        </w:trPr>
        <w:tc>
          <w:tcPr>
            <w:tcW w:w="1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78D" w:rsidRPr="004D45AD" w:rsidRDefault="0071178D" w:rsidP="003C649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78D" w:rsidRPr="004D45AD" w:rsidRDefault="0071178D" w:rsidP="003C649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системні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з предмета,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свідомо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використовують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проблемних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розробляють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комплекси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спрямованих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якостей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забезпечують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виконують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ефективно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змагальних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регулювати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4D45AD">
              <w:rPr>
                <w:rFonts w:ascii="Times New Roman" w:hAnsi="Times New Roman" w:cs="Times New Roman"/>
                <w:sz w:val="28"/>
                <w:szCs w:val="28"/>
              </w:rPr>
              <w:t>організму</w:t>
            </w:r>
            <w:proofErr w:type="spellEnd"/>
          </w:p>
        </w:tc>
      </w:tr>
    </w:tbl>
    <w:p w:rsidR="0071178D" w:rsidRPr="0071178D" w:rsidRDefault="0071178D" w:rsidP="0071178D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1178D" w:rsidRPr="0071178D" w:rsidRDefault="0071178D" w:rsidP="0071178D">
      <w:pPr>
        <w:pStyle w:val="basic"/>
        <w:spacing w:line="240" w:lineRule="auto"/>
        <w:rPr>
          <w:rFonts w:ascii="Times New Roman" w:hAnsi="Times New Roman" w:cs="Times New Roman"/>
        </w:rPr>
      </w:pPr>
    </w:p>
    <w:p w:rsidR="0071178D" w:rsidRPr="004D45AD" w:rsidRDefault="0071178D" w:rsidP="0071178D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підготовчої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підставах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>.</w:t>
      </w:r>
    </w:p>
    <w:p w:rsidR="0071178D" w:rsidRPr="004D45AD" w:rsidRDefault="0071178D" w:rsidP="0071178D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5A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року;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до занять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; активна участь в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lastRenderedPageBreak/>
        <w:t>проведенні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фізкультурно</w:t>
      </w:r>
      <w:r w:rsidRPr="004D45AD">
        <w:rPr>
          <w:rFonts w:ascii="Times New Roman" w:hAnsi="Times New Roman" w:cs="Times New Roman"/>
          <w:sz w:val="28"/>
          <w:szCs w:val="28"/>
        </w:rPr>
        <w:softHyphen/>
        <w:t>художніх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заохочувальних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A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4D4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78D" w:rsidRPr="004D45AD" w:rsidRDefault="0071178D" w:rsidP="0071178D">
      <w:pPr>
        <w:pStyle w:val="basic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628" w:rsidRPr="004D45AD" w:rsidRDefault="00596628">
      <w:pPr>
        <w:rPr>
          <w:sz w:val="28"/>
          <w:szCs w:val="28"/>
          <w:lang w:val="ru-RU"/>
        </w:rPr>
      </w:pPr>
    </w:p>
    <w:sectPr w:rsidR="00596628" w:rsidRPr="004D45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charset w:val="00"/>
    <w:family w:val="roman"/>
    <w:pitch w:val="default"/>
  </w:font>
  <w:font w:name="HeliosCond-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E2"/>
    <w:rsid w:val="00120DAE"/>
    <w:rsid w:val="004508E2"/>
    <w:rsid w:val="004D45AD"/>
    <w:rsid w:val="00596628"/>
    <w:rsid w:val="0071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A4C8"/>
  <w15:chartTrackingRefBased/>
  <w15:docId w15:val="{B9DA37E3-EE75-475C-9B75-C062FEE6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71178D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val="ru-RU" w:eastAsia="ru-RU"/>
    </w:rPr>
  </w:style>
  <w:style w:type="paragraph" w:customStyle="1" w:styleId="basictable">
    <w:name w:val="basic table"/>
    <w:rsid w:val="0071178D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2023-01-31T09:31:00Z</dcterms:created>
  <dcterms:modified xsi:type="dcterms:W3CDTF">2023-01-31T09:34:00Z</dcterms:modified>
</cp:coreProperties>
</file>