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D" w:rsidRPr="00D05D56" w:rsidRDefault="00F1190D" w:rsidP="00F1190D">
      <w:pPr>
        <w:pStyle w:val="Style3"/>
        <w:widowControl/>
        <w:tabs>
          <w:tab w:val="left" w:leader="underscore" w:pos="907"/>
          <w:tab w:val="left" w:leader="underscore" w:pos="1512"/>
          <w:tab w:val="left" w:leader="underscore" w:pos="2448"/>
          <w:tab w:val="left" w:leader="underscore" w:pos="4615"/>
          <w:tab w:val="left" w:leader="underscore" w:pos="6250"/>
        </w:tabs>
        <w:spacing w:line="276" w:lineRule="auto"/>
        <w:ind w:left="29" w:right="14" w:firstLine="439"/>
        <w:jc w:val="center"/>
        <w:rPr>
          <w:rStyle w:val="FontStyle49"/>
          <w:b/>
          <w:i/>
          <w:spacing w:val="0"/>
          <w:sz w:val="24"/>
          <w:szCs w:val="24"/>
          <w:lang w:val="uk-UA" w:eastAsia="uk-UA"/>
        </w:rPr>
      </w:pPr>
      <w:r w:rsidRPr="00D05D56">
        <w:rPr>
          <w:rStyle w:val="FontStyle49"/>
          <w:b/>
          <w:i/>
          <w:spacing w:val="0"/>
          <w:sz w:val="24"/>
          <w:szCs w:val="24"/>
          <w:lang w:val="uk-UA" w:eastAsia="uk-UA"/>
        </w:rPr>
        <w:t>Моніторинг освітньої діяльності закладу І семестр 2019/2010</w:t>
      </w:r>
    </w:p>
    <w:p w:rsidR="006E4981" w:rsidRPr="00D05D56" w:rsidRDefault="006E4981" w:rsidP="006E4981">
      <w:pPr>
        <w:pStyle w:val="Style3"/>
        <w:widowControl/>
        <w:tabs>
          <w:tab w:val="left" w:leader="underscore" w:pos="907"/>
          <w:tab w:val="left" w:leader="underscore" w:pos="1512"/>
          <w:tab w:val="left" w:leader="underscore" w:pos="2448"/>
          <w:tab w:val="left" w:leader="underscore" w:pos="4615"/>
          <w:tab w:val="left" w:leader="underscore" w:pos="6250"/>
        </w:tabs>
        <w:spacing w:line="276" w:lineRule="auto"/>
        <w:ind w:left="29" w:right="14" w:firstLine="439"/>
        <w:rPr>
          <w:rStyle w:val="FontStyle49"/>
          <w:spacing w:val="0"/>
          <w:sz w:val="24"/>
          <w:szCs w:val="24"/>
          <w:lang w:val="uk-UA" w:eastAsia="uk-UA"/>
        </w:rPr>
      </w:pP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На початок 2019/2020 навчального року в закладі загальної середньої освіти  відкрито </w:t>
      </w:r>
      <w:r w:rsidRPr="00D05D56">
        <w:rPr>
          <w:rStyle w:val="FontStyle49"/>
          <w:b/>
          <w:i/>
          <w:spacing w:val="0"/>
          <w:sz w:val="24"/>
          <w:szCs w:val="24"/>
          <w:lang w:val="uk-UA" w:eastAsia="uk-UA"/>
        </w:rPr>
        <w:t>28 (27)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 класів, із них 1-4-х - 11 класів (295 учнів, </w:t>
      </w:r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>у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 </w:t>
      </w:r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>тому числі</w:t>
      </w:r>
      <w:r w:rsidRPr="00D05D56">
        <w:rPr>
          <w:rStyle w:val="FontStyle49"/>
          <w:spacing w:val="0"/>
          <w:sz w:val="22"/>
          <w:szCs w:val="24"/>
          <w:lang w:val="uk-UA" w:eastAsia="uk-UA"/>
        </w:rPr>
        <w:t xml:space="preserve"> </w:t>
      </w:r>
      <w:r w:rsidRPr="00D05D56">
        <w:rPr>
          <w:i/>
          <w:sz w:val="22"/>
          <w:szCs w:val="28"/>
          <w:lang w:val="uk-UA"/>
        </w:rPr>
        <w:t>1 індивідуальне навчання; інклюзивне навчання 1 учениця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), 5-9-х - 13 класів (343 учні, </w:t>
      </w:r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>у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 </w:t>
      </w:r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>тому числі</w:t>
      </w:r>
      <w:r w:rsidRPr="00D05D56">
        <w:rPr>
          <w:rStyle w:val="FontStyle49"/>
          <w:spacing w:val="0"/>
          <w:sz w:val="22"/>
          <w:szCs w:val="24"/>
          <w:lang w:val="uk-UA" w:eastAsia="uk-UA"/>
        </w:rPr>
        <w:t xml:space="preserve"> </w:t>
      </w:r>
      <w:r w:rsidRPr="00D05D56">
        <w:rPr>
          <w:i/>
          <w:sz w:val="22"/>
          <w:szCs w:val="28"/>
          <w:lang w:val="uk-UA"/>
        </w:rPr>
        <w:t>2 індивідуальне навчання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), 10-11-х - 4 класи (99 учнів,  </w:t>
      </w:r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>у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 </w:t>
      </w:r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>тому числі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 </w:t>
      </w:r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>1 екстернат; 1 індивідуальне навчання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). </w:t>
      </w:r>
    </w:p>
    <w:p w:rsidR="006E4981" w:rsidRPr="00D05D56" w:rsidRDefault="006E4981" w:rsidP="006E4981">
      <w:pPr>
        <w:spacing w:line="276" w:lineRule="auto"/>
        <w:jc w:val="both"/>
        <w:rPr>
          <w:rStyle w:val="FontStyle49"/>
          <w:spacing w:val="0"/>
          <w:sz w:val="24"/>
          <w:szCs w:val="24"/>
          <w:lang w:val="uk-UA" w:eastAsia="uk-UA"/>
        </w:rPr>
      </w:pP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Станом на 05.09.2019 кількість учнів становила </w:t>
      </w:r>
      <w:r w:rsidRPr="00D05D56">
        <w:rPr>
          <w:rStyle w:val="FontStyle49"/>
          <w:b/>
          <w:i/>
          <w:spacing w:val="0"/>
          <w:sz w:val="24"/>
          <w:szCs w:val="24"/>
          <w:lang w:val="uk-UA" w:eastAsia="uk-UA"/>
        </w:rPr>
        <w:t>745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 (</w:t>
      </w:r>
      <w:r w:rsidRPr="00D05D56">
        <w:rPr>
          <w:rStyle w:val="FontStyle49"/>
          <w:b/>
          <w:i/>
          <w:spacing w:val="0"/>
          <w:sz w:val="24"/>
          <w:szCs w:val="24"/>
          <w:lang w:val="uk-UA" w:eastAsia="uk-UA"/>
        </w:rPr>
        <w:t xml:space="preserve">715) 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учнів. Середня наповнюваність учнів у класах складає </w:t>
      </w:r>
      <w:r w:rsidRPr="00D05D56">
        <w:rPr>
          <w:rStyle w:val="FontStyle49"/>
          <w:b/>
          <w:i/>
          <w:spacing w:val="0"/>
          <w:sz w:val="24"/>
          <w:szCs w:val="24"/>
          <w:lang w:val="uk-UA" w:eastAsia="uk-UA"/>
        </w:rPr>
        <w:t>26,60 (26,5)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 учнів. </w:t>
      </w:r>
    </w:p>
    <w:p w:rsidR="006E4981" w:rsidRPr="0087412D" w:rsidRDefault="006E4981" w:rsidP="0087412D">
      <w:pPr>
        <w:spacing w:line="276" w:lineRule="auto"/>
        <w:jc w:val="both"/>
        <w:rPr>
          <w:rStyle w:val="FontStyle49"/>
          <w:b/>
          <w:i/>
          <w:spacing w:val="0"/>
          <w:sz w:val="24"/>
          <w:lang w:val="uk-UA"/>
        </w:rPr>
      </w:pP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Протягом семестру  із закладу загальної середньої освіти вибуло </w:t>
      </w:r>
      <w:r w:rsidRPr="00D05D56">
        <w:rPr>
          <w:rStyle w:val="FontStyle49"/>
          <w:b/>
          <w:i/>
          <w:spacing w:val="0"/>
          <w:sz w:val="24"/>
          <w:szCs w:val="24"/>
          <w:lang w:val="uk-UA" w:eastAsia="uk-UA"/>
        </w:rPr>
        <w:t>13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 (</w:t>
      </w:r>
      <w:r w:rsidRPr="00D05D56">
        <w:rPr>
          <w:rStyle w:val="FontStyle49"/>
          <w:b/>
          <w:i/>
          <w:spacing w:val="0"/>
          <w:sz w:val="24"/>
          <w:szCs w:val="24"/>
          <w:lang w:val="uk-UA" w:eastAsia="uk-UA"/>
        </w:rPr>
        <w:t xml:space="preserve">8) 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учнів: у зв’язку з переходом до іншого навчального закладу – </w:t>
      </w:r>
      <w:r w:rsidRPr="00D05D56">
        <w:rPr>
          <w:rStyle w:val="FontStyle49"/>
          <w:b/>
          <w:i/>
          <w:spacing w:val="0"/>
          <w:sz w:val="24"/>
          <w:szCs w:val="24"/>
          <w:lang w:val="uk-UA" w:eastAsia="uk-UA"/>
        </w:rPr>
        <w:t xml:space="preserve">13 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учнів. Зараховано до школи у період з 05.09.2019 по 25.12.2019 – </w:t>
      </w:r>
      <w:r w:rsidRPr="00D05D56">
        <w:rPr>
          <w:rStyle w:val="FontStyle49"/>
          <w:b/>
          <w:i/>
          <w:spacing w:val="0"/>
          <w:sz w:val="24"/>
          <w:szCs w:val="24"/>
          <w:lang w:val="uk-UA" w:eastAsia="uk-UA"/>
        </w:rPr>
        <w:t xml:space="preserve">5 (5) 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 учнів. Станом на 25.12.2019 у школі </w:t>
      </w:r>
      <w:r w:rsidRPr="00D05D56">
        <w:rPr>
          <w:rStyle w:val="FontStyle49"/>
          <w:b/>
          <w:i/>
          <w:spacing w:val="0"/>
          <w:sz w:val="24"/>
          <w:szCs w:val="24"/>
          <w:lang w:val="uk-UA" w:eastAsia="uk-UA"/>
        </w:rPr>
        <w:t>737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 xml:space="preserve"> учнів </w:t>
      </w:r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 xml:space="preserve">(інклюзивний клас – 2-Б; на індивідуальному навчанні – 4-А клас – </w:t>
      </w:r>
      <w:proofErr w:type="spellStart"/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>Солоніна</w:t>
      </w:r>
      <w:proofErr w:type="spellEnd"/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 xml:space="preserve"> К., 6-Б клас – </w:t>
      </w:r>
      <w:proofErr w:type="spellStart"/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>Мошой</w:t>
      </w:r>
      <w:proofErr w:type="spellEnd"/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 xml:space="preserve"> А., 6-А клас – </w:t>
      </w:r>
      <w:proofErr w:type="spellStart"/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>Прозорова</w:t>
      </w:r>
      <w:proofErr w:type="spellEnd"/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 xml:space="preserve"> В., 10-І клас – Харитонова І.; учень 11-І класу – </w:t>
      </w:r>
      <w:proofErr w:type="spellStart"/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>екстернатна</w:t>
      </w:r>
      <w:proofErr w:type="spellEnd"/>
      <w:r w:rsidRPr="00D05D56">
        <w:rPr>
          <w:rStyle w:val="FontStyle49"/>
          <w:i/>
          <w:spacing w:val="0"/>
          <w:sz w:val="22"/>
          <w:szCs w:val="24"/>
          <w:lang w:val="uk-UA" w:eastAsia="uk-UA"/>
        </w:rPr>
        <w:t xml:space="preserve"> форма навчання). </w:t>
      </w:r>
      <w:r w:rsidRPr="00D05D56">
        <w:rPr>
          <w:rStyle w:val="FontStyle49"/>
          <w:spacing w:val="0"/>
          <w:sz w:val="24"/>
          <w:szCs w:val="24"/>
          <w:lang w:val="uk-UA" w:eastAsia="uk-UA"/>
        </w:rPr>
        <w:t>Освітній процес відбувався в одну зміну.</w:t>
      </w:r>
      <w:r w:rsidRPr="00D05D56">
        <w:rPr>
          <w:w w:val="98"/>
          <w:sz w:val="24"/>
          <w:szCs w:val="28"/>
          <w:lang w:val="uk-UA"/>
        </w:rPr>
        <w:t xml:space="preserve">  </w:t>
      </w:r>
      <w:r w:rsidRPr="00D05D56">
        <w:rPr>
          <w:sz w:val="24"/>
          <w:szCs w:val="28"/>
          <w:lang w:val="uk-UA"/>
        </w:rPr>
        <w:t>У школі ІІ-ІІІ сту</w:t>
      </w:r>
      <w:r w:rsidRPr="00D05D56">
        <w:rPr>
          <w:sz w:val="24"/>
          <w:szCs w:val="28"/>
          <w:lang w:val="uk-UA"/>
        </w:rPr>
        <w:softHyphen/>
        <w:t xml:space="preserve">пеня виділені такі напрямки поглибленого: </w:t>
      </w:r>
      <w:r w:rsidRPr="00D05D56">
        <w:rPr>
          <w:i/>
          <w:sz w:val="24"/>
          <w:szCs w:val="28"/>
          <w:lang w:val="uk-UA"/>
        </w:rPr>
        <w:t>економіка</w:t>
      </w:r>
      <w:r w:rsidRPr="00D05D56">
        <w:rPr>
          <w:sz w:val="24"/>
          <w:szCs w:val="28"/>
          <w:lang w:val="uk-UA"/>
        </w:rPr>
        <w:t xml:space="preserve"> (8-Е, 9-Е класи), </w:t>
      </w:r>
      <w:r w:rsidRPr="00D05D56">
        <w:rPr>
          <w:i/>
          <w:sz w:val="24"/>
          <w:szCs w:val="28"/>
          <w:lang w:val="uk-UA"/>
        </w:rPr>
        <w:t>українська мова та література</w:t>
      </w:r>
      <w:r w:rsidRPr="00D05D56">
        <w:rPr>
          <w:sz w:val="24"/>
          <w:szCs w:val="28"/>
          <w:lang w:val="uk-UA"/>
        </w:rPr>
        <w:t xml:space="preserve"> (9-Б клас), </w:t>
      </w:r>
      <w:r w:rsidRPr="00D05D56">
        <w:rPr>
          <w:i/>
          <w:sz w:val="24"/>
          <w:szCs w:val="28"/>
          <w:lang w:val="uk-UA"/>
        </w:rPr>
        <w:t xml:space="preserve">інформатика  </w:t>
      </w:r>
      <w:r w:rsidRPr="00D05D56">
        <w:rPr>
          <w:sz w:val="24"/>
          <w:szCs w:val="28"/>
          <w:lang w:val="uk-UA"/>
        </w:rPr>
        <w:t xml:space="preserve">(8-І, 9-І клас) та профільного вивчення предметів: </w:t>
      </w:r>
      <w:r w:rsidRPr="00D05D56">
        <w:rPr>
          <w:i/>
          <w:sz w:val="24"/>
          <w:szCs w:val="28"/>
          <w:lang w:val="uk-UA"/>
        </w:rPr>
        <w:t>українська філологія</w:t>
      </w:r>
      <w:r w:rsidRPr="00D05D56">
        <w:rPr>
          <w:sz w:val="24"/>
          <w:szCs w:val="28"/>
          <w:lang w:val="uk-UA"/>
        </w:rPr>
        <w:t xml:space="preserve"> (10-А клас), </w:t>
      </w:r>
      <w:r w:rsidRPr="00D05D56">
        <w:rPr>
          <w:i/>
          <w:sz w:val="24"/>
          <w:szCs w:val="28"/>
          <w:lang w:val="uk-UA"/>
        </w:rPr>
        <w:t xml:space="preserve">економіка </w:t>
      </w:r>
      <w:r w:rsidRPr="00D05D56">
        <w:rPr>
          <w:sz w:val="24"/>
          <w:szCs w:val="28"/>
          <w:lang w:val="uk-UA"/>
        </w:rPr>
        <w:t>(11-Е</w:t>
      </w:r>
      <w:r>
        <w:rPr>
          <w:szCs w:val="28"/>
          <w:lang w:val="uk-UA"/>
        </w:rPr>
        <w:t xml:space="preserve"> </w:t>
      </w:r>
      <w:r w:rsidRPr="00D05D56">
        <w:rPr>
          <w:sz w:val="24"/>
          <w:szCs w:val="28"/>
          <w:lang w:val="uk-UA"/>
        </w:rPr>
        <w:t xml:space="preserve">клас), </w:t>
      </w:r>
      <w:r w:rsidRPr="00D05D56">
        <w:rPr>
          <w:i/>
          <w:sz w:val="24"/>
          <w:szCs w:val="28"/>
          <w:lang w:val="uk-UA"/>
        </w:rPr>
        <w:t>інформатика</w:t>
      </w:r>
      <w:r w:rsidRPr="00D05D56">
        <w:rPr>
          <w:sz w:val="24"/>
          <w:szCs w:val="28"/>
          <w:lang w:val="uk-UA"/>
        </w:rPr>
        <w:t xml:space="preserve"> (10-І клас та 11-І клас). </w:t>
      </w:r>
    </w:p>
    <w:tbl>
      <w:tblPr>
        <w:tblW w:w="104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1418"/>
        <w:gridCol w:w="1418"/>
        <w:gridCol w:w="1418"/>
        <w:gridCol w:w="1418"/>
        <w:gridCol w:w="1418"/>
      </w:tblGrid>
      <w:tr w:rsidR="006E4981" w:rsidRPr="0009461A" w:rsidTr="00F1190D">
        <w:trPr>
          <w:trHeight w:hRule="exact" w:val="58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8"/>
              <w:widowControl/>
              <w:spacing w:line="240" w:lineRule="auto"/>
              <w:ind w:left="202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Шкільна мережа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2015/2016</w:t>
            </w:r>
          </w:p>
          <w:p w:rsidR="006E4981" w:rsidRPr="00D33380" w:rsidRDefault="006E4981" w:rsidP="006971A5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18"/>
                <w:szCs w:val="24"/>
                <w:lang w:eastAsia="uk-UA"/>
              </w:rPr>
              <w:t>навчальний рік</w:t>
            </w: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2016/2017</w:t>
            </w:r>
          </w:p>
          <w:p w:rsidR="006E4981" w:rsidRPr="00D33380" w:rsidRDefault="006E4981" w:rsidP="006971A5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18"/>
                <w:szCs w:val="24"/>
                <w:lang w:eastAsia="uk-UA"/>
              </w:rPr>
              <w:t>навчальний рік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2017/2018</w:t>
            </w:r>
          </w:p>
          <w:p w:rsidR="006E4981" w:rsidRPr="00D33380" w:rsidRDefault="006E4981" w:rsidP="006971A5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18"/>
                <w:szCs w:val="24"/>
                <w:lang w:eastAsia="uk-UA"/>
              </w:rPr>
              <w:t>навчальний рік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201</w:t>
            </w:r>
            <w:r>
              <w:rPr>
                <w:rStyle w:val="FontStyle51"/>
                <w:i/>
                <w:sz w:val="22"/>
                <w:szCs w:val="24"/>
                <w:lang w:eastAsia="uk-UA"/>
              </w:rPr>
              <w:t>8</w:t>
            </w: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/201</w:t>
            </w:r>
            <w:r>
              <w:rPr>
                <w:rStyle w:val="FontStyle51"/>
                <w:i/>
                <w:sz w:val="22"/>
                <w:szCs w:val="24"/>
                <w:lang w:eastAsia="uk-UA"/>
              </w:rPr>
              <w:t>9</w:t>
            </w:r>
          </w:p>
          <w:p w:rsidR="006E4981" w:rsidRPr="00D33380" w:rsidRDefault="006E4981" w:rsidP="006971A5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18"/>
                <w:szCs w:val="24"/>
                <w:lang w:eastAsia="uk-UA"/>
              </w:rPr>
              <w:t>навчальний рі</w:t>
            </w:r>
            <w:r>
              <w:rPr>
                <w:rStyle w:val="FontStyle51"/>
                <w:i/>
                <w:sz w:val="18"/>
                <w:szCs w:val="24"/>
                <w:lang w:eastAsia="uk-UA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201</w:t>
            </w:r>
            <w:r>
              <w:rPr>
                <w:rStyle w:val="FontStyle51"/>
                <w:i/>
                <w:sz w:val="22"/>
                <w:szCs w:val="24"/>
                <w:lang w:eastAsia="uk-UA"/>
              </w:rPr>
              <w:t>9</w:t>
            </w: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/20</w:t>
            </w:r>
            <w:r>
              <w:rPr>
                <w:rStyle w:val="FontStyle51"/>
                <w:i/>
                <w:sz w:val="22"/>
                <w:szCs w:val="24"/>
                <w:lang w:eastAsia="uk-UA"/>
              </w:rPr>
              <w:t>20</w:t>
            </w:r>
          </w:p>
          <w:p w:rsidR="006E4981" w:rsidRPr="00D33380" w:rsidRDefault="006E4981" w:rsidP="006971A5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18"/>
                <w:szCs w:val="24"/>
                <w:lang w:eastAsia="uk-UA"/>
              </w:rPr>
              <w:t>навчальний рі</w:t>
            </w:r>
            <w:r>
              <w:rPr>
                <w:rStyle w:val="FontStyle51"/>
                <w:i/>
                <w:sz w:val="18"/>
                <w:szCs w:val="24"/>
                <w:lang w:eastAsia="uk-UA"/>
              </w:rPr>
              <w:t>к</w:t>
            </w:r>
          </w:p>
        </w:tc>
      </w:tr>
      <w:tr w:rsidR="006E4981" w:rsidRPr="0009461A" w:rsidTr="00F1190D">
        <w:trPr>
          <w:trHeight w:hRule="exact" w:val="56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60249C" w:rsidRDefault="006E4981" w:rsidP="006971A5">
            <w:pPr>
              <w:pStyle w:val="Style8"/>
              <w:widowControl/>
              <w:spacing w:line="240" w:lineRule="auto"/>
              <w:ind w:right="29"/>
              <w:rPr>
                <w:rStyle w:val="FontStyle51"/>
                <w:i/>
                <w:sz w:val="20"/>
                <w:szCs w:val="24"/>
                <w:lang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>Кількість класів на початок року</w:t>
            </w:r>
          </w:p>
          <w:p w:rsidR="006E4981" w:rsidRPr="0060249C" w:rsidRDefault="006E4981" w:rsidP="006971A5">
            <w:pPr>
              <w:tabs>
                <w:tab w:val="left" w:pos="2976"/>
              </w:tabs>
              <w:rPr>
                <w:b/>
                <w:i/>
                <w:sz w:val="20"/>
                <w:szCs w:val="24"/>
              </w:rPr>
            </w:pPr>
            <w:r w:rsidRPr="0060249C">
              <w:rPr>
                <w:b/>
                <w:i/>
                <w:sz w:val="20"/>
                <w:szCs w:val="24"/>
                <w:lang w:val="uk-UA" w:eastAsia="uk-UA"/>
              </w:rPr>
              <w:t>Кількість учнів на початок року</w:t>
            </w:r>
          </w:p>
          <w:p w:rsidR="006E4981" w:rsidRPr="0060249C" w:rsidRDefault="006E4981" w:rsidP="006971A5">
            <w:pPr>
              <w:widowControl w:val="0"/>
              <w:tabs>
                <w:tab w:val="left" w:pos="2976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25</w:t>
            </w:r>
          </w:p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691</w:t>
            </w:r>
          </w:p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25</w:t>
            </w:r>
          </w:p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683</w:t>
            </w:r>
          </w:p>
          <w:p w:rsidR="006E4981" w:rsidRPr="00D33380" w:rsidRDefault="006E4981" w:rsidP="006971A5">
            <w:pPr>
              <w:rPr>
                <w:sz w:val="22"/>
                <w:lang w:val="uk-UA"/>
              </w:rPr>
            </w:pPr>
          </w:p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25</w:t>
            </w:r>
          </w:p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680</w:t>
            </w:r>
          </w:p>
          <w:p w:rsidR="006E4981" w:rsidRPr="00D33380" w:rsidRDefault="006E4981" w:rsidP="006971A5">
            <w:pPr>
              <w:rPr>
                <w:sz w:val="22"/>
                <w:lang w:val="uk-UA"/>
              </w:rPr>
            </w:pPr>
          </w:p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7</w:t>
            </w:r>
          </w:p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715</w:t>
            </w:r>
          </w:p>
          <w:p w:rsidR="006E4981" w:rsidRPr="00D33380" w:rsidRDefault="006E4981" w:rsidP="006971A5">
            <w:pPr>
              <w:rPr>
                <w:sz w:val="22"/>
                <w:lang w:val="uk-UA"/>
              </w:rPr>
            </w:pPr>
          </w:p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8</w:t>
            </w:r>
          </w:p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745</w:t>
            </w:r>
          </w:p>
          <w:p w:rsidR="006E4981" w:rsidRPr="00D33380" w:rsidRDefault="006E4981" w:rsidP="006971A5">
            <w:pPr>
              <w:rPr>
                <w:sz w:val="22"/>
                <w:lang w:val="uk-UA"/>
              </w:rPr>
            </w:pPr>
          </w:p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</w:p>
        </w:tc>
      </w:tr>
      <w:tr w:rsidR="006E4981" w:rsidRPr="0009461A" w:rsidTr="00F1190D">
        <w:trPr>
          <w:trHeight w:hRule="exact" w:val="2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60249C" w:rsidRDefault="006E4981" w:rsidP="006971A5">
            <w:pPr>
              <w:pStyle w:val="Style8"/>
              <w:widowControl/>
              <w:spacing w:line="240" w:lineRule="auto"/>
              <w:jc w:val="both"/>
              <w:rPr>
                <w:rStyle w:val="FontStyle51"/>
                <w:i/>
                <w:sz w:val="20"/>
                <w:szCs w:val="24"/>
                <w:lang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>Наповнюваність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27,32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6</w:t>
            </w:r>
            <w:r w:rsidRPr="00D33380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6</w:t>
            </w:r>
            <w:r w:rsidRPr="00D33380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>60</w:t>
            </w:r>
          </w:p>
        </w:tc>
      </w:tr>
      <w:tr w:rsidR="006E4981" w:rsidRPr="0009461A" w:rsidTr="00F1190D">
        <w:trPr>
          <w:trHeight w:hRule="exact" w:val="6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981" w:rsidRPr="0060249C" w:rsidRDefault="006E4981" w:rsidP="006971A5">
            <w:pPr>
              <w:pStyle w:val="Style8"/>
              <w:widowControl/>
              <w:spacing w:line="240" w:lineRule="auto"/>
              <w:ind w:hanging="14"/>
              <w:rPr>
                <w:rStyle w:val="FontStyle53"/>
                <w:i/>
                <w:sz w:val="20"/>
                <w:lang w:val="uk-UA"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>Охоплення   профільним навчанням (</w:t>
            </w:r>
            <w:r>
              <w:rPr>
                <w:rStyle w:val="FontStyle51"/>
                <w:i/>
                <w:sz w:val="20"/>
                <w:szCs w:val="24"/>
                <w:lang w:eastAsia="uk-UA"/>
              </w:rPr>
              <w:t>української філології, економіка, інформатика)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10-Е</w:t>
            </w: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10-Б</w:t>
            </w: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10-А</w:t>
            </w: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10-Е, 10-І, </w:t>
            </w:r>
            <w:r w:rsidRPr="00D33380">
              <w:rPr>
                <w:sz w:val="22"/>
                <w:lang w:val="uk-UA"/>
              </w:rPr>
              <w:t>11-</w:t>
            </w:r>
            <w:r>
              <w:rPr>
                <w:sz w:val="22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981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10-А, 10-І, </w:t>
            </w:r>
          </w:p>
          <w:p w:rsidR="006E4981" w:rsidRPr="00D33380" w:rsidRDefault="006E4981" w:rsidP="006971A5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</w:t>
            </w:r>
            <w:r>
              <w:rPr>
                <w:sz w:val="22"/>
                <w:lang w:val="uk-UA"/>
              </w:rPr>
              <w:t>Е, 11-І</w:t>
            </w:r>
          </w:p>
        </w:tc>
      </w:tr>
      <w:tr w:rsidR="006E4981" w:rsidRPr="0009461A" w:rsidTr="00F1190D">
        <w:trPr>
          <w:trHeight w:hRule="exact" w:val="9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1" w:rsidRPr="0060249C" w:rsidRDefault="006E4981" w:rsidP="006971A5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>Предмети, які вивчаються поглиблено</w:t>
            </w:r>
          </w:p>
          <w:p w:rsidR="006E4981" w:rsidRPr="0060249C" w:rsidRDefault="006E4981" w:rsidP="006971A5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 xml:space="preserve"> (інформатика, економіка,</w:t>
            </w:r>
          </w:p>
          <w:p w:rsidR="006E4981" w:rsidRPr="0060249C" w:rsidRDefault="006E4981" w:rsidP="006971A5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 xml:space="preserve"> українська мова)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8-А</w:t>
            </w: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9-Б, 10-Б</w:t>
            </w: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 xml:space="preserve">8-І 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 xml:space="preserve">8-Е </w:t>
            </w:r>
          </w:p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9-А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>11-Е</w:t>
            </w:r>
          </w:p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8-Б</w:t>
            </w:r>
            <w:r>
              <w:rPr>
                <w:sz w:val="22"/>
                <w:szCs w:val="24"/>
                <w:lang w:val="uk-UA"/>
              </w:rPr>
              <w:t>,</w:t>
            </w:r>
            <w:r w:rsidRPr="00D33380">
              <w:rPr>
                <w:sz w:val="22"/>
                <w:szCs w:val="24"/>
                <w:lang w:val="uk-UA"/>
              </w:rPr>
              <w:t xml:space="preserve"> 8-Е</w:t>
            </w:r>
            <w:r>
              <w:rPr>
                <w:sz w:val="22"/>
                <w:szCs w:val="24"/>
                <w:lang w:val="uk-UA"/>
              </w:rPr>
              <w:t>,</w:t>
            </w:r>
            <w:r w:rsidRPr="00D33380">
              <w:rPr>
                <w:sz w:val="22"/>
                <w:szCs w:val="24"/>
                <w:lang w:val="uk-UA"/>
              </w:rPr>
              <w:t xml:space="preserve"> 8-І</w:t>
            </w:r>
          </w:p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9-Е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>9-І</w:t>
            </w:r>
          </w:p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8-Б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 xml:space="preserve"> </w:t>
            </w:r>
            <w:r>
              <w:rPr>
                <w:sz w:val="22"/>
                <w:szCs w:val="24"/>
                <w:lang w:val="uk-UA"/>
              </w:rPr>
              <w:t>8-Е, 8-І</w:t>
            </w:r>
          </w:p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9-Б, </w:t>
            </w:r>
            <w:r w:rsidRPr="00D33380">
              <w:rPr>
                <w:sz w:val="22"/>
                <w:szCs w:val="24"/>
                <w:lang w:val="uk-UA"/>
              </w:rPr>
              <w:t>9-Е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>9-І</w:t>
            </w:r>
          </w:p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8-Е, 8-І</w:t>
            </w:r>
          </w:p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9-Б, </w:t>
            </w:r>
            <w:r w:rsidRPr="00D33380">
              <w:rPr>
                <w:sz w:val="22"/>
                <w:szCs w:val="24"/>
                <w:lang w:val="uk-UA"/>
              </w:rPr>
              <w:t>9-Е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>9-І</w:t>
            </w:r>
          </w:p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</w:tr>
      <w:tr w:rsidR="006E4981" w:rsidRPr="0009461A" w:rsidTr="00F1190D">
        <w:trPr>
          <w:trHeight w:val="108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981" w:rsidRPr="007A29F0" w:rsidRDefault="006E4981" w:rsidP="006971A5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Cs w:val="24"/>
                <w:lang w:eastAsia="uk-UA"/>
              </w:rPr>
            </w:pPr>
            <w:r>
              <w:rPr>
                <w:rStyle w:val="FontStyle51"/>
                <w:i/>
                <w:sz w:val="20"/>
                <w:szCs w:val="24"/>
                <w:lang w:eastAsia="uk-UA"/>
              </w:rPr>
              <w:t xml:space="preserve">Форми здобуття освіти: </w:t>
            </w:r>
            <w:proofErr w:type="spellStart"/>
            <w:r>
              <w:rPr>
                <w:rStyle w:val="FontStyle51"/>
                <w:i/>
                <w:sz w:val="20"/>
                <w:szCs w:val="24"/>
                <w:lang w:eastAsia="uk-UA"/>
              </w:rPr>
              <w:t>педагогічний</w:t>
            </w:r>
            <w:proofErr w:type="spellEnd"/>
            <w:r>
              <w:rPr>
                <w:rStyle w:val="FontStyle51"/>
                <w:i/>
                <w:sz w:val="20"/>
                <w:szCs w:val="24"/>
                <w:lang w:eastAsia="uk-UA"/>
              </w:rPr>
              <w:t xml:space="preserve"> патронаж </w:t>
            </w:r>
            <w:r w:rsidRPr="007A29F0">
              <w:rPr>
                <w:sz w:val="20"/>
              </w:rPr>
              <w:t>(</w:t>
            </w:r>
            <w:proofErr w:type="spellStart"/>
            <w:r w:rsidRPr="007A29F0">
              <w:rPr>
                <w:sz w:val="20"/>
              </w:rPr>
              <w:t>учні</w:t>
            </w:r>
            <w:proofErr w:type="spellEnd"/>
            <w:r w:rsidRPr="007A29F0">
              <w:rPr>
                <w:sz w:val="20"/>
              </w:rPr>
              <w:t xml:space="preserve">, </w:t>
            </w:r>
            <w:proofErr w:type="spellStart"/>
            <w:r w:rsidRPr="007A29F0">
              <w:rPr>
                <w:sz w:val="20"/>
              </w:rPr>
              <w:t>які</w:t>
            </w:r>
            <w:proofErr w:type="spellEnd"/>
            <w:r w:rsidRPr="007A29F0">
              <w:rPr>
                <w:sz w:val="20"/>
              </w:rPr>
              <w:t xml:space="preserve"> за станом </w:t>
            </w:r>
            <w:proofErr w:type="spellStart"/>
            <w:r w:rsidRPr="007A29F0">
              <w:rPr>
                <w:sz w:val="20"/>
              </w:rPr>
              <w:t>здоровꞌя</w:t>
            </w:r>
            <w:proofErr w:type="spellEnd"/>
            <w:r w:rsidRPr="007A29F0">
              <w:rPr>
                <w:sz w:val="20"/>
              </w:rPr>
              <w:t xml:space="preserve"> не </w:t>
            </w:r>
            <w:proofErr w:type="spellStart"/>
            <w:r w:rsidRPr="007A29F0">
              <w:rPr>
                <w:sz w:val="20"/>
              </w:rPr>
              <w:t>можуть</w:t>
            </w:r>
            <w:proofErr w:type="spellEnd"/>
            <w:r w:rsidRPr="007A29F0">
              <w:rPr>
                <w:sz w:val="20"/>
              </w:rPr>
              <w:t xml:space="preserve"> </w:t>
            </w:r>
            <w:proofErr w:type="spellStart"/>
            <w:r w:rsidRPr="007A29F0">
              <w:rPr>
                <w:sz w:val="20"/>
              </w:rPr>
              <w:t>здобувати</w:t>
            </w:r>
            <w:proofErr w:type="spellEnd"/>
            <w:r w:rsidRPr="007A29F0">
              <w:rPr>
                <w:sz w:val="20"/>
              </w:rPr>
              <w:t xml:space="preserve"> </w:t>
            </w:r>
            <w:proofErr w:type="spellStart"/>
            <w:r w:rsidRPr="007A29F0">
              <w:rPr>
                <w:sz w:val="20"/>
              </w:rPr>
              <w:t>освіту</w:t>
            </w:r>
            <w:proofErr w:type="spellEnd"/>
            <w:r w:rsidRPr="007A29F0">
              <w:rPr>
                <w:sz w:val="20"/>
              </w:rPr>
              <w:t xml:space="preserve"> за   денною формою </w:t>
            </w:r>
            <w:proofErr w:type="spellStart"/>
            <w:r w:rsidRPr="007A29F0">
              <w:rPr>
                <w:sz w:val="20"/>
              </w:rPr>
              <w:t>навчання</w:t>
            </w:r>
            <w:proofErr w:type="spellEnd"/>
            <w:r w:rsidRPr="007A29F0">
              <w:rPr>
                <w:sz w:val="20"/>
              </w:rPr>
              <w:t xml:space="preserve">, </w:t>
            </w:r>
            <w:proofErr w:type="spellStart"/>
            <w:r w:rsidRPr="007A29F0">
              <w:rPr>
                <w:sz w:val="20"/>
              </w:rPr>
              <w:t>мають</w:t>
            </w:r>
            <w:proofErr w:type="spellEnd"/>
            <w:r w:rsidRPr="007A29F0">
              <w:rPr>
                <w:sz w:val="20"/>
              </w:rPr>
              <w:t xml:space="preserve"> </w:t>
            </w:r>
            <w:proofErr w:type="spellStart"/>
            <w:r w:rsidRPr="007A29F0">
              <w:rPr>
                <w:sz w:val="20"/>
              </w:rPr>
              <w:t>довідку</w:t>
            </w:r>
            <w:proofErr w:type="spellEnd"/>
            <w:r w:rsidRPr="007A29F0">
              <w:rPr>
                <w:sz w:val="20"/>
              </w:rPr>
              <w:t xml:space="preserve"> ЛКК)</w:t>
            </w:r>
          </w:p>
          <w:p w:rsidR="006E4981" w:rsidRPr="0060249C" w:rsidRDefault="006E4981" w:rsidP="006971A5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  <w:r>
              <w:rPr>
                <w:rStyle w:val="FontStyle51"/>
                <w:i/>
                <w:sz w:val="20"/>
                <w:szCs w:val="24"/>
                <w:lang w:eastAsia="uk-UA"/>
              </w:rPr>
              <w:t>екстернат</w:t>
            </w:r>
          </w:p>
          <w:p w:rsidR="006E4981" w:rsidRPr="0060249C" w:rsidRDefault="006E4981" w:rsidP="006971A5">
            <w:pPr>
              <w:pStyle w:val="Style8"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2– 9-Б</w:t>
            </w: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1- 3-Б</w:t>
            </w: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1- 3-І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 xml:space="preserve"> 1- 4-Б</w:t>
            </w: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1- 3-І</w:t>
            </w: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1- 1-І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 xml:space="preserve"> 1- </w:t>
            </w:r>
            <w:r>
              <w:rPr>
                <w:sz w:val="22"/>
                <w:szCs w:val="24"/>
                <w:lang w:val="uk-UA"/>
              </w:rPr>
              <w:t>5</w:t>
            </w:r>
            <w:r w:rsidRPr="00D33380">
              <w:rPr>
                <w:sz w:val="22"/>
                <w:szCs w:val="24"/>
                <w:lang w:val="uk-UA"/>
              </w:rPr>
              <w:t>-Б</w:t>
            </w:r>
          </w:p>
          <w:p w:rsidR="006E4981" w:rsidRPr="00D33380" w:rsidRDefault="006E4981" w:rsidP="006971A5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4981" w:rsidRDefault="006E4981" w:rsidP="006971A5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1уч. - 4-А</w:t>
            </w:r>
          </w:p>
          <w:p w:rsidR="006E4981" w:rsidRDefault="006E4981" w:rsidP="006971A5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4"/>
                <w:lang w:val="uk-UA"/>
              </w:rPr>
              <w:t>уч</w:t>
            </w:r>
            <w:proofErr w:type="spellEnd"/>
            <w:r>
              <w:rPr>
                <w:sz w:val="22"/>
                <w:szCs w:val="24"/>
                <w:lang w:val="uk-UA"/>
              </w:rPr>
              <w:t>. -5-Б</w:t>
            </w:r>
          </w:p>
          <w:p w:rsidR="006E4981" w:rsidRDefault="006E4981" w:rsidP="006971A5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4"/>
                <w:lang w:val="uk-UA"/>
              </w:rPr>
              <w:t>уч</w:t>
            </w:r>
            <w:proofErr w:type="spellEnd"/>
            <w:r>
              <w:rPr>
                <w:sz w:val="22"/>
                <w:szCs w:val="24"/>
                <w:lang w:val="uk-UA"/>
              </w:rPr>
              <w:t>. – 6-А</w:t>
            </w:r>
          </w:p>
          <w:p w:rsidR="006E4981" w:rsidRPr="00A41EB9" w:rsidRDefault="006E4981" w:rsidP="006971A5">
            <w:pPr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2"/>
                <w:szCs w:val="24"/>
                <w:lang w:val="uk-UA"/>
              </w:rPr>
              <w:t>уч</w:t>
            </w:r>
            <w:proofErr w:type="spellEnd"/>
            <w:r>
              <w:rPr>
                <w:sz w:val="22"/>
                <w:szCs w:val="24"/>
                <w:lang w:val="uk-UA"/>
              </w:rPr>
              <w:t>. – 10-І</w:t>
            </w:r>
          </w:p>
        </w:tc>
      </w:tr>
      <w:tr w:rsidR="006E4981" w:rsidRPr="0009461A" w:rsidTr="00F1190D">
        <w:trPr>
          <w:trHeight w:val="34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981" w:rsidRPr="0060249C" w:rsidRDefault="006E4981" w:rsidP="006971A5">
            <w:pPr>
              <w:pStyle w:val="Style8"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 – 10-І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 – 11-І </w:t>
            </w:r>
          </w:p>
        </w:tc>
      </w:tr>
      <w:tr w:rsidR="006E4981" w:rsidRPr="0009461A" w:rsidTr="00F1190D">
        <w:trPr>
          <w:trHeight w:val="349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81" w:rsidRPr="0060249C" w:rsidRDefault="006E4981" w:rsidP="006971A5">
            <w:pPr>
              <w:pStyle w:val="Style8"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  <w:r>
              <w:rPr>
                <w:rStyle w:val="FontStyle51"/>
                <w:i/>
                <w:sz w:val="20"/>
                <w:szCs w:val="24"/>
                <w:lang w:eastAsia="uk-UA"/>
              </w:rPr>
              <w:t>Інклюзивне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981" w:rsidRPr="00D33380" w:rsidRDefault="006E4981" w:rsidP="006971A5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981" w:rsidRDefault="006E4981" w:rsidP="006971A5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981" w:rsidRDefault="006E4981" w:rsidP="006971A5">
            <w:pPr>
              <w:pStyle w:val="Style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 клас – 2-Б</w:t>
            </w:r>
          </w:p>
        </w:tc>
      </w:tr>
    </w:tbl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>Головним напрямком діяльності закладу загальної середньої освіти є освітній  процес: рівень знань, умінь і навичок учнів, ставлення до навчання, підвищення або зниження рівня навчальних досягнень, причини, що зумовлюють цей процес.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>Варто зазначити, що якість знань учнів 3-4-х класів достатня у всіх класах, крім 3-Б – 40%.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 xml:space="preserve">З предметів філологічного циклу достатня якість знань із зарубіжної літератури 69,63%, англійської мови – 68,12%, задовільна з української мови та літератури 57,62%. 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>З предметів суспільно-гуманітарного циклу достатня якість знань 67,71%.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>З предметів природничого циклу задовільна якість знань 56,60%.  З фізики у 10-А класі початковий рівень навчальних досягнень відсутній.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>З предметів математичного циклу якість знань знизилася, становить 40,54%.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>Висока якість знань з інформатики 93,75%, майже у всіх класах 100% успішність.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>Висока якість знань освітньої галузі «Мистецтво» 94,72%, «Технології» - 88,71%, «Здоров’я і фізична культура» - 91,43%.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>У школі І  ступеня в 3-4-х класах навчається 130 учнів, з них на високому рівні – 10 учнів (7,69%), на достатньому – 59 учнів (45,38%). Якість знань складає 52,31%, що на 5,69% менше за якість навчання минулого року. 55 учнів (42,31%) навчаються на середньому рівні.  6 учнів (4,62%) початкової школи мають оцінки початкового рівня.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 xml:space="preserve">У школі ІІ ступеня навчається 343 учні, з  них на високому  рівні – 4 (1,16%), на достатньому  - 84 (24,49%) учні. Якість знань складає 25,65%, що на 0,75% менше якості знань минулого року. 159 учнів (46,36%) навчаються на середньому рівні і 96 (27,98%) учнів на </w:t>
      </w:r>
      <w:r w:rsidRPr="00D05D56">
        <w:rPr>
          <w:sz w:val="24"/>
          <w:szCs w:val="28"/>
          <w:lang w:val="uk-UA"/>
        </w:rPr>
        <w:lastRenderedPageBreak/>
        <w:t>початковому рівні, що на 0,69% більше, ніж  минулого року. Суттєво збільшилася кількість учнів, що мають початковий рівень навчальних досягнень  у 5-І класі – 6 учнів, у 6-А класі – 8 учнів, у 6-Б класі – 7 учнів, у 7-А класі – 7 учнів, у 8-Е класі – 21 учень, у 8-І класі – 11 учнів, у 9-Б класі – 10 учнів, у 9-Е класі – 13 учнів.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>У школі ІІІ ступеня навчається 99 учнів, з них високий рівень навчальних досягнень мають 8 (8,08%) учнів, достатній рівень – у 24 (24,24%) учні. Якість знань  складає 32,32%, що на 1,43% менше за показники минулого року. 47 учнів (47,47%) навчаються на середньому рівні, 20 (20,20%) учнів мають початковий рівень навчальних досягнень, що на 0,05% менше за показники минулого року.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>Всього  у школі І-ІІІ ступеня за І семестр оцінено 572 здобувачі освіти. Якість знань складає 32,70%, що на 2,95% менше  від якості минулого року, початковий рівень навчальних досягнень 21,33%, що на 1,73% більше показника минулого року.</w:t>
      </w:r>
    </w:p>
    <w:p w:rsidR="006E4981" w:rsidRPr="00D05D56" w:rsidRDefault="006E4981" w:rsidP="006E4981">
      <w:pPr>
        <w:spacing w:line="276" w:lineRule="auto"/>
        <w:ind w:firstLine="851"/>
        <w:jc w:val="both"/>
        <w:rPr>
          <w:sz w:val="24"/>
          <w:szCs w:val="28"/>
          <w:lang w:val="uk-UA"/>
        </w:rPr>
      </w:pPr>
      <w:r w:rsidRPr="00D05D56">
        <w:rPr>
          <w:sz w:val="24"/>
          <w:szCs w:val="28"/>
          <w:lang w:val="uk-UA"/>
        </w:rPr>
        <w:t>Можна зробити висновок, що більшість учнів 3-11-х класів засвоїли програмовий матеріал з предметів інваріантної складової робочих навчальних планів на середньому (45,63%) та достатньому (29,20%) рівні. Відсоток засвоєння матеріалу на початковому рівні складає 21,33%, що на 1,73% більше показника минулого року.</w:t>
      </w:r>
    </w:p>
    <w:p w:rsidR="006E4981" w:rsidRPr="00D05D56" w:rsidRDefault="006E4981" w:rsidP="006E4981">
      <w:pPr>
        <w:spacing w:line="276" w:lineRule="auto"/>
        <w:rPr>
          <w:sz w:val="24"/>
          <w:szCs w:val="28"/>
          <w:lang w:val="uk-UA"/>
        </w:rPr>
      </w:pPr>
      <w:proofErr w:type="spellStart"/>
      <w:proofErr w:type="gramStart"/>
      <w:r w:rsidRPr="00D05D56">
        <w:rPr>
          <w:sz w:val="24"/>
          <w:szCs w:val="28"/>
        </w:rPr>
        <w:t>П</w:t>
      </w:r>
      <w:proofErr w:type="gramEnd"/>
      <w:r w:rsidRPr="00D05D56">
        <w:rPr>
          <w:sz w:val="24"/>
          <w:szCs w:val="28"/>
        </w:rPr>
        <w:t>ідсумки</w:t>
      </w:r>
      <w:proofErr w:type="spellEnd"/>
      <w:r w:rsidRPr="00D05D56">
        <w:rPr>
          <w:sz w:val="24"/>
          <w:szCs w:val="28"/>
        </w:rPr>
        <w:t xml:space="preserve"> </w:t>
      </w:r>
      <w:proofErr w:type="spellStart"/>
      <w:r w:rsidRPr="00D05D56">
        <w:rPr>
          <w:sz w:val="24"/>
          <w:szCs w:val="28"/>
        </w:rPr>
        <w:t>роботи</w:t>
      </w:r>
      <w:proofErr w:type="spellEnd"/>
      <w:r w:rsidRPr="00D05D56">
        <w:rPr>
          <w:sz w:val="24"/>
          <w:szCs w:val="28"/>
        </w:rPr>
        <w:t xml:space="preserve"> </w:t>
      </w:r>
      <w:proofErr w:type="spellStart"/>
      <w:r w:rsidRPr="00D05D56">
        <w:rPr>
          <w:sz w:val="24"/>
          <w:szCs w:val="28"/>
        </w:rPr>
        <w:t>школи</w:t>
      </w:r>
      <w:proofErr w:type="spellEnd"/>
      <w:r w:rsidRPr="00D05D56">
        <w:rPr>
          <w:sz w:val="24"/>
          <w:szCs w:val="28"/>
        </w:rPr>
        <w:t xml:space="preserve"> </w:t>
      </w:r>
      <w:r w:rsidRPr="00D05D56">
        <w:rPr>
          <w:sz w:val="24"/>
          <w:szCs w:val="28"/>
          <w:lang w:val="uk-UA"/>
        </w:rPr>
        <w:t xml:space="preserve">  </w:t>
      </w:r>
      <w:r w:rsidRPr="00D05D56">
        <w:rPr>
          <w:sz w:val="24"/>
          <w:szCs w:val="28"/>
        </w:rPr>
        <w:t xml:space="preserve">за </w:t>
      </w:r>
      <w:r w:rsidRPr="00D05D56">
        <w:rPr>
          <w:sz w:val="24"/>
          <w:szCs w:val="28"/>
          <w:lang w:val="uk-UA"/>
        </w:rPr>
        <w:t xml:space="preserve"> І семестр </w:t>
      </w:r>
      <w:r w:rsidRPr="00D05D56">
        <w:rPr>
          <w:sz w:val="24"/>
          <w:szCs w:val="28"/>
        </w:rPr>
        <w:t>201</w:t>
      </w:r>
      <w:r w:rsidRPr="00D05D56">
        <w:rPr>
          <w:sz w:val="24"/>
          <w:szCs w:val="28"/>
          <w:lang w:val="uk-UA"/>
        </w:rPr>
        <w:t>9/</w:t>
      </w:r>
      <w:r w:rsidRPr="00D05D56">
        <w:rPr>
          <w:sz w:val="24"/>
          <w:szCs w:val="28"/>
        </w:rPr>
        <w:t>20</w:t>
      </w:r>
      <w:r w:rsidRPr="00D05D56">
        <w:rPr>
          <w:sz w:val="24"/>
          <w:szCs w:val="28"/>
          <w:lang w:val="uk-UA"/>
        </w:rPr>
        <w:t xml:space="preserve">20 </w:t>
      </w:r>
      <w:r w:rsidRPr="00D05D56">
        <w:rPr>
          <w:sz w:val="24"/>
          <w:szCs w:val="28"/>
        </w:rPr>
        <w:t xml:space="preserve"> н</w:t>
      </w:r>
      <w:proofErr w:type="spellStart"/>
      <w:r w:rsidRPr="00D05D56">
        <w:rPr>
          <w:sz w:val="24"/>
          <w:szCs w:val="28"/>
          <w:lang w:val="uk-UA"/>
        </w:rPr>
        <w:t>авчального</w:t>
      </w:r>
      <w:proofErr w:type="spellEnd"/>
      <w:r w:rsidRPr="00D05D56">
        <w:rPr>
          <w:sz w:val="24"/>
          <w:szCs w:val="28"/>
          <w:lang w:val="uk-UA"/>
        </w:rPr>
        <w:t xml:space="preserve"> року  подано у додатках до наказу. </w:t>
      </w:r>
    </w:p>
    <w:p w:rsidR="006E4981" w:rsidRPr="0087412D" w:rsidRDefault="006E4981" w:rsidP="006E4981">
      <w:pPr>
        <w:rPr>
          <w:b/>
          <w:sz w:val="24"/>
          <w:szCs w:val="28"/>
          <w:lang w:val="uk-UA"/>
        </w:rPr>
      </w:pPr>
      <w:r w:rsidRPr="0087412D">
        <w:rPr>
          <w:b/>
          <w:sz w:val="24"/>
          <w:szCs w:val="28"/>
          <w:lang w:val="uk-UA"/>
        </w:rPr>
        <w:t>Н/А: з</w:t>
      </w:r>
      <w:r w:rsidRPr="0087412D">
        <w:rPr>
          <w:sz w:val="24"/>
          <w:szCs w:val="28"/>
          <w:lang w:val="uk-UA"/>
        </w:rPr>
        <w:t xml:space="preserve"> одного предмету (фізична культура) одна  учениця 11-Е класу</w:t>
      </w:r>
    </w:p>
    <w:p w:rsidR="006E4981" w:rsidRDefault="006E4981" w:rsidP="006E4981">
      <w:pPr>
        <w:rPr>
          <w:szCs w:val="28"/>
          <w:lang w:val="uk-UA"/>
        </w:rPr>
      </w:pPr>
      <w:r w:rsidRPr="0087412D">
        <w:rPr>
          <w:sz w:val="24"/>
          <w:szCs w:val="28"/>
          <w:lang w:val="uk-UA"/>
        </w:rPr>
        <w:t xml:space="preserve"> Учні, які мають початковий рівень навчальних досягнень (від 7 до 10 предметів)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</w:tblGrid>
      <w:tr w:rsidR="006E4981" w:rsidRPr="006D1CFE" w:rsidTr="006971A5">
        <w:tc>
          <w:tcPr>
            <w:tcW w:w="8472" w:type="dxa"/>
            <w:shd w:val="clear" w:color="auto" w:fill="auto"/>
          </w:tcPr>
          <w:p w:rsidR="006E4981" w:rsidRPr="0095718B" w:rsidRDefault="006E4981" w:rsidP="006971A5">
            <w:pPr>
              <w:spacing w:line="360" w:lineRule="auto"/>
              <w:jc w:val="both"/>
              <w:rPr>
                <w:sz w:val="22"/>
                <w:szCs w:val="28"/>
                <w:lang w:val="uk-UA"/>
              </w:rPr>
            </w:pPr>
            <w:r w:rsidRPr="0095718B">
              <w:rPr>
                <w:sz w:val="22"/>
                <w:szCs w:val="28"/>
                <w:lang w:val="uk-UA"/>
              </w:rPr>
              <w:t>Безусий Артем  – 6-Б – бали початкового рівня з семи  предметів</w:t>
            </w:r>
          </w:p>
        </w:tc>
      </w:tr>
      <w:tr w:rsidR="006E4981" w:rsidRPr="006D1CFE" w:rsidTr="006971A5">
        <w:tc>
          <w:tcPr>
            <w:tcW w:w="8472" w:type="dxa"/>
            <w:shd w:val="clear" w:color="auto" w:fill="auto"/>
          </w:tcPr>
          <w:p w:rsidR="006E4981" w:rsidRPr="0095718B" w:rsidRDefault="006E4981" w:rsidP="006971A5">
            <w:pPr>
              <w:spacing w:line="360" w:lineRule="auto"/>
              <w:jc w:val="both"/>
              <w:rPr>
                <w:sz w:val="22"/>
                <w:szCs w:val="28"/>
                <w:lang w:val="uk-UA"/>
              </w:rPr>
            </w:pPr>
            <w:r w:rsidRPr="0095718B">
              <w:rPr>
                <w:sz w:val="22"/>
                <w:szCs w:val="28"/>
                <w:lang w:val="uk-UA"/>
              </w:rPr>
              <w:t>Замкова Євгенія – 8-Е клас - бали початкового рівня з дев’яти предметів</w:t>
            </w:r>
          </w:p>
        </w:tc>
      </w:tr>
      <w:tr w:rsidR="006E4981" w:rsidRPr="006D1CFE" w:rsidTr="006971A5">
        <w:tc>
          <w:tcPr>
            <w:tcW w:w="8472" w:type="dxa"/>
            <w:shd w:val="clear" w:color="auto" w:fill="auto"/>
          </w:tcPr>
          <w:p w:rsidR="006E4981" w:rsidRPr="0095718B" w:rsidRDefault="006E4981" w:rsidP="006971A5">
            <w:pPr>
              <w:spacing w:line="360" w:lineRule="auto"/>
              <w:jc w:val="both"/>
              <w:rPr>
                <w:sz w:val="22"/>
                <w:szCs w:val="28"/>
                <w:lang w:val="uk-UA"/>
              </w:rPr>
            </w:pPr>
            <w:r w:rsidRPr="0095718B">
              <w:rPr>
                <w:sz w:val="22"/>
                <w:szCs w:val="28"/>
                <w:lang w:val="uk-UA"/>
              </w:rPr>
              <w:t>Степаненко Марія – 8-Е - бали початкового рівня з дев’яти (семи)  предметів</w:t>
            </w:r>
          </w:p>
        </w:tc>
      </w:tr>
      <w:tr w:rsidR="006E4981" w:rsidRPr="006D1CFE" w:rsidTr="006971A5">
        <w:tc>
          <w:tcPr>
            <w:tcW w:w="8472" w:type="dxa"/>
            <w:shd w:val="clear" w:color="auto" w:fill="auto"/>
          </w:tcPr>
          <w:p w:rsidR="006E4981" w:rsidRPr="0095718B" w:rsidRDefault="006E4981" w:rsidP="006971A5">
            <w:pPr>
              <w:spacing w:line="360" w:lineRule="auto"/>
              <w:jc w:val="both"/>
              <w:rPr>
                <w:sz w:val="22"/>
                <w:szCs w:val="28"/>
                <w:lang w:val="uk-UA"/>
              </w:rPr>
            </w:pPr>
            <w:r w:rsidRPr="0095718B">
              <w:rPr>
                <w:sz w:val="22"/>
                <w:szCs w:val="28"/>
                <w:lang w:val="uk-UA"/>
              </w:rPr>
              <w:t>Патлань Олександр – 8-Е – бали початкового рівня з дев’яти предметів</w:t>
            </w:r>
          </w:p>
        </w:tc>
      </w:tr>
      <w:tr w:rsidR="006E4981" w:rsidRPr="006D1CFE" w:rsidTr="006971A5">
        <w:tc>
          <w:tcPr>
            <w:tcW w:w="8472" w:type="dxa"/>
            <w:shd w:val="clear" w:color="auto" w:fill="auto"/>
          </w:tcPr>
          <w:p w:rsidR="006E4981" w:rsidRPr="0095718B" w:rsidRDefault="006E4981" w:rsidP="006971A5">
            <w:pPr>
              <w:spacing w:line="360" w:lineRule="auto"/>
              <w:jc w:val="both"/>
              <w:rPr>
                <w:sz w:val="22"/>
                <w:szCs w:val="28"/>
                <w:lang w:val="uk-UA"/>
              </w:rPr>
            </w:pPr>
            <w:r w:rsidRPr="0095718B">
              <w:rPr>
                <w:sz w:val="22"/>
                <w:szCs w:val="28"/>
                <w:lang w:val="uk-UA"/>
              </w:rPr>
              <w:t>Бабак Олександр – 9-Б - бали початкового рівня з дев’яти предметів</w:t>
            </w:r>
          </w:p>
        </w:tc>
      </w:tr>
      <w:tr w:rsidR="006E4981" w:rsidRPr="006D1CFE" w:rsidTr="006971A5">
        <w:tc>
          <w:tcPr>
            <w:tcW w:w="8472" w:type="dxa"/>
            <w:shd w:val="clear" w:color="auto" w:fill="auto"/>
          </w:tcPr>
          <w:p w:rsidR="006E4981" w:rsidRPr="0095718B" w:rsidRDefault="006E4981" w:rsidP="006971A5">
            <w:pPr>
              <w:spacing w:line="360" w:lineRule="auto"/>
              <w:jc w:val="both"/>
              <w:rPr>
                <w:sz w:val="22"/>
                <w:szCs w:val="28"/>
                <w:lang w:val="uk-UA"/>
              </w:rPr>
            </w:pPr>
            <w:r w:rsidRPr="0095718B">
              <w:rPr>
                <w:sz w:val="22"/>
                <w:szCs w:val="28"/>
                <w:lang w:val="uk-UA"/>
              </w:rPr>
              <w:t>Мальований Михайло – 9-Е - бали початкового рівня з дев’яти   предметів</w:t>
            </w:r>
          </w:p>
        </w:tc>
      </w:tr>
      <w:tr w:rsidR="006E4981" w:rsidRPr="006D1CFE" w:rsidTr="006971A5">
        <w:tc>
          <w:tcPr>
            <w:tcW w:w="8472" w:type="dxa"/>
            <w:shd w:val="clear" w:color="auto" w:fill="auto"/>
          </w:tcPr>
          <w:p w:rsidR="006E4981" w:rsidRPr="0095718B" w:rsidRDefault="006E4981" w:rsidP="006971A5">
            <w:pPr>
              <w:spacing w:line="360" w:lineRule="auto"/>
              <w:jc w:val="both"/>
              <w:rPr>
                <w:sz w:val="22"/>
                <w:szCs w:val="28"/>
                <w:lang w:val="uk-UA"/>
              </w:rPr>
            </w:pPr>
            <w:proofErr w:type="spellStart"/>
            <w:r w:rsidRPr="0095718B">
              <w:rPr>
                <w:sz w:val="22"/>
                <w:szCs w:val="28"/>
                <w:lang w:val="uk-UA"/>
              </w:rPr>
              <w:t>Шкурко</w:t>
            </w:r>
            <w:proofErr w:type="spellEnd"/>
            <w:r w:rsidRPr="0095718B">
              <w:rPr>
                <w:sz w:val="22"/>
                <w:szCs w:val="28"/>
                <w:lang w:val="uk-UA"/>
              </w:rPr>
              <w:t xml:space="preserve"> Ростислав  – 9-Е – бали початкового рівня з десяти  предметів</w:t>
            </w:r>
          </w:p>
        </w:tc>
      </w:tr>
      <w:tr w:rsidR="006E4981" w:rsidRPr="006D1CFE" w:rsidTr="006971A5">
        <w:tc>
          <w:tcPr>
            <w:tcW w:w="8472" w:type="dxa"/>
            <w:shd w:val="clear" w:color="auto" w:fill="auto"/>
          </w:tcPr>
          <w:p w:rsidR="006E4981" w:rsidRPr="0095718B" w:rsidRDefault="006E4981" w:rsidP="006971A5">
            <w:pPr>
              <w:spacing w:line="360" w:lineRule="auto"/>
              <w:jc w:val="both"/>
              <w:rPr>
                <w:sz w:val="22"/>
                <w:szCs w:val="28"/>
                <w:lang w:val="uk-UA"/>
              </w:rPr>
            </w:pPr>
            <w:r w:rsidRPr="0095718B">
              <w:rPr>
                <w:sz w:val="22"/>
                <w:szCs w:val="28"/>
                <w:lang w:val="uk-UA"/>
              </w:rPr>
              <w:t>Кравченко Дмитро  – 11-І – бали початкового рівня з восьми  предметів</w:t>
            </w:r>
          </w:p>
        </w:tc>
      </w:tr>
      <w:tr w:rsidR="006E4981" w:rsidRPr="006D1CFE" w:rsidTr="006971A5">
        <w:tc>
          <w:tcPr>
            <w:tcW w:w="8472" w:type="dxa"/>
            <w:shd w:val="clear" w:color="auto" w:fill="auto"/>
          </w:tcPr>
          <w:p w:rsidR="006E4981" w:rsidRPr="0095718B" w:rsidRDefault="006E4981" w:rsidP="006971A5">
            <w:pPr>
              <w:spacing w:line="360" w:lineRule="auto"/>
              <w:jc w:val="both"/>
              <w:rPr>
                <w:sz w:val="22"/>
                <w:szCs w:val="28"/>
                <w:lang w:val="uk-UA"/>
              </w:rPr>
            </w:pPr>
            <w:r w:rsidRPr="0095718B">
              <w:rPr>
                <w:sz w:val="22"/>
                <w:szCs w:val="28"/>
                <w:lang w:val="uk-UA"/>
              </w:rPr>
              <w:t>Томенко Максим – 11-І – бали початкового рівня з дев’яти  предметів</w:t>
            </w:r>
          </w:p>
        </w:tc>
      </w:tr>
      <w:tr w:rsidR="006E4981" w:rsidRPr="006D1CFE" w:rsidTr="006971A5">
        <w:tc>
          <w:tcPr>
            <w:tcW w:w="8472" w:type="dxa"/>
            <w:shd w:val="clear" w:color="auto" w:fill="auto"/>
          </w:tcPr>
          <w:p w:rsidR="006E4981" w:rsidRPr="0095718B" w:rsidRDefault="006E4981" w:rsidP="006971A5">
            <w:pPr>
              <w:spacing w:line="360" w:lineRule="auto"/>
              <w:jc w:val="both"/>
              <w:rPr>
                <w:sz w:val="22"/>
                <w:szCs w:val="28"/>
                <w:lang w:val="uk-UA"/>
              </w:rPr>
            </w:pPr>
            <w:proofErr w:type="spellStart"/>
            <w:r w:rsidRPr="0095718B">
              <w:rPr>
                <w:sz w:val="22"/>
                <w:szCs w:val="28"/>
                <w:lang w:val="uk-UA"/>
              </w:rPr>
              <w:t>Фаллгоуррі</w:t>
            </w:r>
            <w:proofErr w:type="spellEnd"/>
            <w:r w:rsidRPr="0095718B">
              <w:rPr>
                <w:sz w:val="22"/>
                <w:szCs w:val="28"/>
                <w:lang w:val="uk-UA"/>
              </w:rPr>
              <w:t xml:space="preserve">  – 11-Е  – бали початкового рівня з дев’яти   предметів</w:t>
            </w:r>
          </w:p>
        </w:tc>
      </w:tr>
    </w:tbl>
    <w:p w:rsidR="00BD0E55" w:rsidRPr="0087412D" w:rsidRDefault="006E4981">
      <w:pPr>
        <w:rPr>
          <w:sz w:val="24"/>
          <w:szCs w:val="28"/>
          <w:lang w:val="uk-UA"/>
        </w:rPr>
      </w:pPr>
      <w:r w:rsidRPr="0087412D">
        <w:rPr>
          <w:b/>
          <w:i/>
          <w:sz w:val="24"/>
          <w:szCs w:val="28"/>
          <w:lang w:val="uk-UA"/>
        </w:rPr>
        <w:t>10 (11)  учнів,</w:t>
      </w:r>
      <w:r w:rsidRPr="0087412D">
        <w:rPr>
          <w:sz w:val="24"/>
          <w:szCs w:val="28"/>
          <w:lang w:val="uk-UA"/>
        </w:rPr>
        <w:t xml:space="preserve"> що становить </w:t>
      </w:r>
      <w:r w:rsidRPr="0087412D">
        <w:rPr>
          <w:b/>
          <w:i/>
          <w:sz w:val="24"/>
          <w:szCs w:val="28"/>
          <w:lang w:val="uk-UA"/>
        </w:rPr>
        <w:t>2,62%</w:t>
      </w:r>
      <w:r w:rsidRPr="0087412D">
        <w:rPr>
          <w:sz w:val="24"/>
          <w:szCs w:val="28"/>
          <w:lang w:val="uk-UA"/>
        </w:rPr>
        <w:t xml:space="preserve"> від кількості учнів 5-11-х класів (442 учнів).</w:t>
      </w:r>
    </w:p>
    <w:p w:rsidR="00F1190D" w:rsidRPr="0087412D" w:rsidRDefault="00F1190D" w:rsidP="006971A5">
      <w:pPr>
        <w:spacing w:line="276" w:lineRule="auto"/>
        <w:rPr>
          <w:i/>
          <w:sz w:val="16"/>
          <w:szCs w:val="18"/>
          <w:lang w:val="uk-UA"/>
        </w:rPr>
        <w:sectPr w:rsidR="00F1190D" w:rsidRPr="0087412D" w:rsidSect="00F1190D">
          <w:pgSz w:w="11906" w:h="16838"/>
          <w:pgMar w:top="142" w:right="567" w:bottom="284" w:left="992" w:header="720" w:footer="720" w:gutter="0"/>
          <w:cols w:space="720"/>
          <w:docGrid w:linePitch="381"/>
        </w:sectPr>
      </w:pPr>
    </w:p>
    <w:tbl>
      <w:tblPr>
        <w:tblW w:w="16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1276"/>
        <w:gridCol w:w="1417"/>
        <w:gridCol w:w="1418"/>
        <w:gridCol w:w="1134"/>
        <w:gridCol w:w="1134"/>
        <w:gridCol w:w="1134"/>
        <w:gridCol w:w="850"/>
        <w:gridCol w:w="992"/>
        <w:gridCol w:w="1276"/>
        <w:gridCol w:w="1418"/>
        <w:gridCol w:w="2551"/>
      </w:tblGrid>
      <w:tr w:rsidR="006E4981" w:rsidRPr="0016794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lastRenderedPageBreak/>
              <w:t>№ з/п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Індекс успішності класу/ Місце у рейтингу школи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Абсолютна успішність</w:t>
            </w:r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6"/>
                <w:szCs w:val="18"/>
                <w:lang w:val="uk-UA"/>
              </w:rPr>
              <w:t>(без початкового рівня навчальних досягнень)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Якісна успішність</w:t>
            </w:r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(</w:t>
            </w:r>
            <w:r w:rsidRPr="00357C55">
              <w:rPr>
                <w:i/>
                <w:sz w:val="16"/>
                <w:szCs w:val="18"/>
                <w:lang w:val="uk-UA"/>
              </w:rPr>
              <w:t>високий і достатній рівень навчальних досягнень)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Учні, які мають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початко</w:t>
            </w:r>
            <w:proofErr w:type="spellEnd"/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вий рівень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навчальнихдосягнень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Учні, які мають середній рівень навчальних досягнень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Учні, які мають достатній рівень навчальних досягнень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Одна оцінка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почат</w:t>
            </w:r>
            <w:proofErr w:type="spellEnd"/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ко</w:t>
            </w:r>
            <w:proofErr w:type="spellEnd"/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вого</w:t>
            </w:r>
            <w:proofErr w:type="spellEnd"/>
            <w:r w:rsidRPr="00357C55">
              <w:rPr>
                <w:i/>
                <w:sz w:val="18"/>
                <w:szCs w:val="18"/>
                <w:lang w:val="uk-UA"/>
              </w:rPr>
              <w:t xml:space="preserve"> рівня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Одна оцінка середньо</w:t>
            </w:r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го</w:t>
            </w:r>
            <w:proofErr w:type="spellEnd"/>
            <w:r w:rsidRPr="00357C55">
              <w:rPr>
                <w:i/>
                <w:sz w:val="18"/>
                <w:szCs w:val="18"/>
                <w:lang w:val="uk-UA"/>
              </w:rPr>
              <w:t xml:space="preserve"> рівня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Одна оцінка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достат</w:t>
            </w:r>
            <w:proofErr w:type="spellEnd"/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нього рівня 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Кількість </w:t>
            </w:r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відмінників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Місце у рейтингу / Індекс успішності учня</w:t>
            </w:r>
          </w:p>
        </w:tc>
      </w:tr>
      <w:tr w:rsidR="006E4981" w:rsidRPr="0016794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3-А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8,07 – 2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100% -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 25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60% - 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16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2. Павлюк В. – 10,6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4.Замашний М. – 10,4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5. Павлюк А. – 10,4</w:t>
            </w:r>
          </w:p>
        </w:tc>
      </w:tr>
      <w:tr w:rsidR="006E4981" w:rsidRPr="0016794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3-Б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7,08 – 5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90% - 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18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40% - 8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</w:tr>
      <w:tr w:rsidR="006E4981" w:rsidRPr="0016794C" w:rsidTr="006971A5">
        <w:trPr>
          <w:trHeight w:val="1012"/>
        </w:trPr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3-І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8,39 – 1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100% - 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27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59% - 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16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1.Пульний Ф. – 10,6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3.Дахно М. – 10,4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7. </w:t>
            </w:r>
            <w:proofErr w:type="spellStart"/>
            <w:r w:rsidRPr="00357C55">
              <w:rPr>
                <w:sz w:val="20"/>
                <w:lang w:val="uk-UA"/>
              </w:rPr>
              <w:t>Криницька</w:t>
            </w:r>
            <w:proofErr w:type="spellEnd"/>
            <w:r w:rsidRPr="00357C55">
              <w:rPr>
                <w:sz w:val="20"/>
                <w:lang w:val="uk-UA"/>
              </w:rPr>
              <w:t xml:space="preserve"> А. – 10,2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8. </w:t>
            </w:r>
            <w:proofErr w:type="spellStart"/>
            <w:r w:rsidRPr="00357C55">
              <w:rPr>
                <w:sz w:val="20"/>
                <w:lang w:val="uk-UA"/>
              </w:rPr>
              <w:t>Дуденко</w:t>
            </w:r>
            <w:proofErr w:type="spellEnd"/>
            <w:r w:rsidRPr="00357C55">
              <w:rPr>
                <w:sz w:val="20"/>
                <w:lang w:val="uk-UA"/>
              </w:rPr>
              <w:t xml:space="preserve"> К. – 10,2</w:t>
            </w:r>
          </w:p>
        </w:tc>
      </w:tr>
      <w:tr w:rsidR="006E4981" w:rsidRPr="0016794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4-А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7,65 – 4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93% - 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28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50% - 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15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5 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 (2)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6.Отамась П. – 10,4</w:t>
            </w:r>
          </w:p>
        </w:tc>
      </w:tr>
      <w:tr w:rsidR="006E4981" w:rsidRPr="0016794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4-І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7,78 – 3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93% - 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26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 xml:space="preserve">50% - </w:t>
            </w:r>
          </w:p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14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 (2)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20"/>
                <w:lang w:val="uk-UA"/>
              </w:rPr>
            </w:pPr>
            <w:r w:rsidRPr="00357C55">
              <w:rPr>
                <w:sz w:val="20"/>
                <w:lang w:val="uk-UA"/>
              </w:rPr>
              <w:t>10. Брик А. -10</w:t>
            </w:r>
          </w:p>
        </w:tc>
      </w:tr>
      <w:tr w:rsidR="006E4981" w:rsidRPr="0016794C" w:rsidTr="006971A5">
        <w:tc>
          <w:tcPr>
            <w:tcW w:w="1135" w:type="dxa"/>
            <w:gridSpan w:val="2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3-4-і  класи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95,38% - 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124 учні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53,07% -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 69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6 (2) учнів – 4,62%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55 (59) учнів – 42,31%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59 (69) учнів – 45,38%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5 (2) учнів – 3,84%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21 (17) учень – 16,15%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 (8) учні – 2,31%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10 (15) учнів – 7,69%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</w:tr>
      <w:tr w:rsidR="006E4981" w:rsidRPr="0016794C" w:rsidTr="006971A5">
        <w:tc>
          <w:tcPr>
            <w:tcW w:w="16444" w:type="dxa"/>
            <w:gridSpan w:val="14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</w:tr>
      <w:tr w:rsidR="006E4981" w:rsidRPr="0016794C" w:rsidTr="006971A5">
        <w:tc>
          <w:tcPr>
            <w:tcW w:w="1135" w:type="dxa"/>
            <w:gridSpan w:val="2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5-9–і класи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343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72% -            247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25,65%  -              88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96 (92) учнів – 27,98%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159 (149) учнів – 46,36%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84 (86) учні – 24,49%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28 (36) учнів – 8,16%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30 (36) учнів – 8,75%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4 (2) учні – 1,16%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4 (3) учні – 1,16%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16794C" w:rsidTr="006971A5">
        <w:tc>
          <w:tcPr>
            <w:tcW w:w="16444" w:type="dxa"/>
            <w:gridSpan w:val="14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16794C" w:rsidTr="006971A5">
        <w:tc>
          <w:tcPr>
            <w:tcW w:w="1135" w:type="dxa"/>
            <w:gridSpan w:val="2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10-11-і класи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78,78% - 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78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32,32% - 32 учні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20 (16) учнів -20,20% 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47 (36) учнів -47,47%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24 (22) учні – 24,24%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3 (4) учні - 3,03% 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6 (2) учнів 6,06% 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8 (5) учнів - 8,08% 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16794C" w:rsidTr="006971A5">
        <w:tc>
          <w:tcPr>
            <w:tcW w:w="16444" w:type="dxa"/>
            <w:gridSpan w:val="14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16794C" w:rsidTr="006971A5">
        <w:tc>
          <w:tcPr>
            <w:tcW w:w="1135" w:type="dxa"/>
            <w:gridSpan w:val="2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Всього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 5-11-і класи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442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73,53% - 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325 (310) учнів 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27,14% -       120 (116) учнів 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116 (108) учнів – 26,24%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206 (185) учнів – 46,60%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108 (108) учнів – 24,43%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31(40) учень – 7,01%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36 (38) учнів – 8,14%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4 (2) учні – 1,16%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12 (8) учнів – 2,71%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16794C" w:rsidTr="006971A5">
        <w:tc>
          <w:tcPr>
            <w:tcW w:w="16444" w:type="dxa"/>
            <w:gridSpan w:val="14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16794C" w:rsidTr="006971A5">
        <w:tc>
          <w:tcPr>
            <w:tcW w:w="1135" w:type="dxa"/>
            <w:gridSpan w:val="2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Всього по закладу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 3-11-і класи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572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78,50% -       449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32,86% -          189 учнів 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122 (110) учні – 21,33%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261 (244) учень – 45,63%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167 (177) учнів – 29,20%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36 (42) учнів – 6,29%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57 (55) учнів – 9,97%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7 (10) учнів – 1,22%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22 (23) учні – 3,85%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</w:tbl>
    <w:p w:rsidR="006E4981" w:rsidRDefault="006E4981" w:rsidP="006E4981">
      <w:pPr>
        <w:rPr>
          <w:sz w:val="20"/>
          <w:lang w:val="uk-UA"/>
        </w:rPr>
      </w:pPr>
    </w:p>
    <w:p w:rsidR="006E4981" w:rsidRDefault="006E4981" w:rsidP="006E4981">
      <w:pPr>
        <w:rPr>
          <w:sz w:val="20"/>
          <w:lang w:val="uk-UA"/>
        </w:rPr>
      </w:pPr>
    </w:p>
    <w:p w:rsidR="006E4981" w:rsidRDefault="006E4981" w:rsidP="006E4981">
      <w:pPr>
        <w:rPr>
          <w:sz w:val="20"/>
          <w:lang w:val="uk-UA"/>
        </w:rPr>
      </w:pPr>
    </w:p>
    <w:tbl>
      <w:tblPr>
        <w:tblW w:w="16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1276"/>
        <w:gridCol w:w="1417"/>
        <w:gridCol w:w="1418"/>
        <w:gridCol w:w="1134"/>
        <w:gridCol w:w="1134"/>
        <w:gridCol w:w="1134"/>
        <w:gridCol w:w="850"/>
        <w:gridCol w:w="992"/>
        <w:gridCol w:w="1276"/>
        <w:gridCol w:w="1418"/>
        <w:gridCol w:w="2551"/>
      </w:tblGrid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Клас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Учнів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Індекс успішності класу/ Місце у рейтингу школи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Абсолютна успішність</w:t>
            </w:r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6"/>
                <w:szCs w:val="18"/>
                <w:lang w:val="uk-UA"/>
              </w:rPr>
              <w:t>(без початкового рівня навчальних досягнень)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Якісна успішність</w:t>
            </w:r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(</w:t>
            </w:r>
            <w:r w:rsidRPr="00357C55">
              <w:rPr>
                <w:i/>
                <w:sz w:val="16"/>
                <w:szCs w:val="18"/>
                <w:lang w:val="uk-UA"/>
              </w:rPr>
              <w:t>високий і достатній рівень навчальних досягнень)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Учні, які мають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початко</w:t>
            </w:r>
            <w:proofErr w:type="spellEnd"/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вий рівень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навчальнихдосягнень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Учні, які мають середній рівень навчальних досягнень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Учні, які мають достатній рівень навчальних досягнень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Одна оцінка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почат</w:t>
            </w:r>
            <w:proofErr w:type="spellEnd"/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ко</w:t>
            </w:r>
            <w:proofErr w:type="spellEnd"/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вого</w:t>
            </w:r>
            <w:proofErr w:type="spellEnd"/>
            <w:r w:rsidRPr="00357C55">
              <w:rPr>
                <w:i/>
                <w:sz w:val="18"/>
                <w:szCs w:val="18"/>
                <w:lang w:val="uk-UA"/>
              </w:rPr>
              <w:t xml:space="preserve"> рівня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Одна оцінка середньо</w:t>
            </w:r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го</w:t>
            </w:r>
            <w:proofErr w:type="spellEnd"/>
            <w:r w:rsidRPr="00357C55">
              <w:rPr>
                <w:i/>
                <w:sz w:val="18"/>
                <w:szCs w:val="18"/>
                <w:lang w:val="uk-UA"/>
              </w:rPr>
              <w:t xml:space="preserve"> рівня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Одна оцінка </w:t>
            </w: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достат</w:t>
            </w:r>
            <w:proofErr w:type="spellEnd"/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нього рівня 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Кіль</w:t>
            </w:r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 xml:space="preserve">кість </w:t>
            </w:r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відмінни</w:t>
            </w:r>
            <w:proofErr w:type="spellEnd"/>
          </w:p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357C55">
              <w:rPr>
                <w:i/>
                <w:sz w:val="18"/>
                <w:szCs w:val="18"/>
                <w:lang w:val="uk-UA"/>
              </w:rPr>
              <w:t>ків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i/>
                <w:sz w:val="18"/>
                <w:szCs w:val="18"/>
                <w:lang w:val="uk-UA"/>
              </w:rPr>
            </w:pPr>
            <w:r w:rsidRPr="00357C55">
              <w:rPr>
                <w:i/>
                <w:sz w:val="18"/>
                <w:szCs w:val="18"/>
                <w:lang w:val="uk-UA"/>
              </w:rPr>
              <w:t>Місце у рейтингу / Індекс успішності учня</w:t>
            </w: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5-А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8,22 – 4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86% - 24 учні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36% - 10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 (6)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2. Юр</w:t>
            </w:r>
            <w:r w:rsidRPr="00357C55">
              <w:rPr>
                <w:sz w:val="18"/>
                <w:szCs w:val="18"/>
              </w:rPr>
              <w:t>’</w:t>
            </w:r>
            <w:proofErr w:type="spellStart"/>
            <w:r w:rsidRPr="00357C55">
              <w:rPr>
                <w:sz w:val="18"/>
                <w:szCs w:val="18"/>
                <w:lang w:val="uk-UA"/>
              </w:rPr>
              <w:t>єва</w:t>
            </w:r>
            <w:proofErr w:type="spellEnd"/>
            <w:r w:rsidRPr="00357C55">
              <w:rPr>
                <w:sz w:val="18"/>
                <w:szCs w:val="18"/>
                <w:lang w:val="uk-UA"/>
              </w:rPr>
              <w:t xml:space="preserve"> В. - 10,69 </w:t>
            </w:r>
          </w:p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    Полінко О. – 10,31</w:t>
            </w: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5-Б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8,12 – 5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89% - 25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46% - 13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 (2)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    </w:t>
            </w:r>
            <w:proofErr w:type="spellStart"/>
            <w:r w:rsidRPr="00357C55">
              <w:rPr>
                <w:sz w:val="18"/>
                <w:szCs w:val="18"/>
                <w:lang w:val="uk-UA"/>
              </w:rPr>
              <w:t>Путря</w:t>
            </w:r>
            <w:proofErr w:type="spellEnd"/>
            <w:r w:rsidRPr="00357C55">
              <w:rPr>
                <w:sz w:val="18"/>
                <w:szCs w:val="18"/>
                <w:lang w:val="uk-UA"/>
              </w:rPr>
              <w:t xml:space="preserve"> А. – 10,31</w:t>
            </w: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5-І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7,94 – 7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79% - 22 учні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39% - 11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6 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0 (3)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6-А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7,26 – 13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67% - 16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8% - 2 учні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357C55">
              <w:rPr>
                <w:sz w:val="18"/>
                <w:szCs w:val="18"/>
                <w:lang w:val="uk-UA"/>
              </w:rPr>
              <w:t>Шиман</w:t>
            </w:r>
            <w:proofErr w:type="spellEnd"/>
            <w:r w:rsidRPr="00357C55">
              <w:rPr>
                <w:sz w:val="18"/>
                <w:szCs w:val="18"/>
                <w:lang w:val="uk-UA"/>
              </w:rPr>
              <w:t xml:space="preserve"> А. – 10,64 </w:t>
            </w: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6-Б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6,98 – 14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70% - 16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17% - 4 учні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7 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6-І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8,46 – 2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92% - 24 учні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42% - 11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7-А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7,45 – 11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74% - 20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19% - 5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7-І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8,09 – 6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89% - 25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32% - 9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8-Е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6,76 – 16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36% - 12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15% - 5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8-І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7,63 – 10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67% - 22 учні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21% - 7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 (0)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6. </w:t>
            </w:r>
            <w:proofErr w:type="spellStart"/>
            <w:r w:rsidRPr="00357C55">
              <w:rPr>
                <w:sz w:val="18"/>
                <w:szCs w:val="18"/>
                <w:lang w:val="uk-UA"/>
              </w:rPr>
              <w:t>Ковба</w:t>
            </w:r>
            <w:proofErr w:type="spellEnd"/>
            <w:r w:rsidRPr="00357C55">
              <w:rPr>
                <w:sz w:val="18"/>
                <w:szCs w:val="18"/>
                <w:lang w:val="uk-UA"/>
              </w:rPr>
              <w:t xml:space="preserve"> Д. – 10,56</w:t>
            </w: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9-Б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6,57 – 17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44% - 8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11% - 2 учні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9-Е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6,86 – 15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48% - 12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12% - 3 учні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9-І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7,86 – 9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95% - 21 учень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27% - 6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4A5B1C" w:rsidTr="006971A5">
        <w:tc>
          <w:tcPr>
            <w:tcW w:w="1135" w:type="dxa"/>
            <w:gridSpan w:val="2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5-9–і класи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343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72% -            247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25,65%  -              88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96 (92) учнів – 27,98%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159 (149) учнів – 46,36%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84 (86) учні – 24,49%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28 (36) учнів – 8,16%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30 (36) учнів – 8,75%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4 (2) учні – 1,16%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4 (3) учні – 1,16%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10-А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8,53 – 1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82% - 18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41% - 9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 (2)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5. Кириченко А. – 10,62 </w:t>
            </w:r>
          </w:p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7. </w:t>
            </w:r>
            <w:proofErr w:type="spellStart"/>
            <w:r w:rsidRPr="00357C55">
              <w:rPr>
                <w:sz w:val="18"/>
                <w:szCs w:val="18"/>
                <w:lang w:val="uk-UA"/>
              </w:rPr>
              <w:t>Касімов</w:t>
            </w:r>
            <w:proofErr w:type="spellEnd"/>
            <w:r w:rsidRPr="00357C55">
              <w:rPr>
                <w:sz w:val="18"/>
                <w:szCs w:val="18"/>
                <w:lang w:val="uk-UA"/>
              </w:rPr>
              <w:t xml:space="preserve">  Г. – 10,56 </w:t>
            </w: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10-І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7,87 – 8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88% - 23 учні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31% - 9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 (1)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357C55">
              <w:rPr>
                <w:sz w:val="18"/>
                <w:szCs w:val="18"/>
                <w:lang w:val="uk-UA"/>
              </w:rPr>
              <w:t>Бухал</w:t>
            </w:r>
            <w:proofErr w:type="spellEnd"/>
            <w:r w:rsidRPr="00357C55">
              <w:rPr>
                <w:sz w:val="18"/>
                <w:szCs w:val="18"/>
                <w:lang w:val="uk-UA"/>
              </w:rPr>
              <w:t xml:space="preserve"> Ю. – 10,69 </w:t>
            </w:r>
          </w:p>
        </w:tc>
      </w:tr>
      <w:tr w:rsidR="006E4981" w:rsidRPr="004A5B1C" w:rsidTr="006971A5">
        <w:trPr>
          <w:trHeight w:val="486"/>
        </w:trPr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11- Е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7,34 – 12 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74% - 20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19% - 5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7 </w:t>
            </w:r>
          </w:p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н/а – 1 (ф/к)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8. </w:t>
            </w:r>
            <w:proofErr w:type="spellStart"/>
            <w:r w:rsidRPr="00357C55">
              <w:rPr>
                <w:sz w:val="18"/>
                <w:szCs w:val="18"/>
                <w:lang w:val="uk-UA"/>
              </w:rPr>
              <w:t>Народько</w:t>
            </w:r>
            <w:proofErr w:type="spellEnd"/>
            <w:r w:rsidRPr="00357C55">
              <w:rPr>
                <w:sz w:val="18"/>
                <w:szCs w:val="18"/>
                <w:lang w:val="uk-UA"/>
              </w:rPr>
              <w:t xml:space="preserve"> Д. – 10,53 </w:t>
            </w:r>
          </w:p>
        </w:tc>
      </w:tr>
      <w:tr w:rsidR="006E4981" w:rsidRPr="004A5B1C" w:rsidTr="006971A5">
        <w:tc>
          <w:tcPr>
            <w:tcW w:w="42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11-І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8,24 – 3</w:t>
            </w: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74% - 17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39% - 9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4 (3)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>1.Литвин О. – 10,76</w:t>
            </w:r>
          </w:p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9. </w:t>
            </w:r>
            <w:proofErr w:type="spellStart"/>
            <w:r w:rsidRPr="00357C55">
              <w:rPr>
                <w:sz w:val="18"/>
                <w:szCs w:val="18"/>
                <w:lang w:val="uk-UA"/>
              </w:rPr>
              <w:t>Сигидюк</w:t>
            </w:r>
            <w:proofErr w:type="spellEnd"/>
            <w:r w:rsidRPr="00357C55">
              <w:rPr>
                <w:sz w:val="18"/>
                <w:szCs w:val="18"/>
                <w:lang w:val="uk-UA"/>
              </w:rPr>
              <w:t xml:space="preserve"> М. – 10,53 </w:t>
            </w:r>
          </w:p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10. </w:t>
            </w:r>
            <w:proofErr w:type="spellStart"/>
            <w:r w:rsidRPr="00357C55">
              <w:rPr>
                <w:sz w:val="18"/>
                <w:szCs w:val="18"/>
                <w:lang w:val="uk-UA"/>
              </w:rPr>
              <w:t>Кошолап</w:t>
            </w:r>
            <w:proofErr w:type="spellEnd"/>
            <w:r w:rsidRPr="00357C55">
              <w:rPr>
                <w:sz w:val="18"/>
                <w:szCs w:val="18"/>
                <w:lang w:val="uk-UA"/>
              </w:rPr>
              <w:t xml:space="preserve"> Я. – 10,47 </w:t>
            </w:r>
          </w:p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357C55">
              <w:rPr>
                <w:sz w:val="18"/>
                <w:szCs w:val="18"/>
                <w:lang w:val="uk-UA"/>
              </w:rPr>
              <w:t xml:space="preserve">10. Стройова Б. – 10,47 </w:t>
            </w:r>
          </w:p>
        </w:tc>
      </w:tr>
      <w:tr w:rsidR="006E4981" w:rsidRPr="004A5B1C" w:rsidTr="006971A5">
        <w:tc>
          <w:tcPr>
            <w:tcW w:w="1135" w:type="dxa"/>
            <w:gridSpan w:val="2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Всього 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10-11-і класи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78,78% - 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78 учнів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32,32% - 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32 учні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20 (16) учнів -20,20% 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47 (36) учнів -47,47%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24 (22) учні – 24,24%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3 (4) учні - 3,03% 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6 (2) учнів 6,06% 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8 (5) учнів - 8,08% 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  <w:tr w:rsidR="006E4981" w:rsidRPr="004A5B1C" w:rsidTr="006971A5">
        <w:tc>
          <w:tcPr>
            <w:tcW w:w="1135" w:type="dxa"/>
            <w:gridSpan w:val="2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Всього</w:t>
            </w:r>
          </w:p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 xml:space="preserve"> 5-11-і класи</w:t>
            </w:r>
          </w:p>
        </w:tc>
        <w:tc>
          <w:tcPr>
            <w:tcW w:w="709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442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325 (310) учнів – 73,53%</w:t>
            </w: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27,14% -       120 (116) учнів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116 (108) учнів – 26,24%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206 (185) учнів – 46,60%</w:t>
            </w:r>
          </w:p>
        </w:tc>
        <w:tc>
          <w:tcPr>
            <w:tcW w:w="1134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108 (108) учнів – 24,43%</w:t>
            </w:r>
          </w:p>
        </w:tc>
        <w:tc>
          <w:tcPr>
            <w:tcW w:w="850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31(40) учень – 7,01%</w:t>
            </w:r>
          </w:p>
        </w:tc>
        <w:tc>
          <w:tcPr>
            <w:tcW w:w="992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36 (38) учнів – 8,14%</w:t>
            </w:r>
          </w:p>
        </w:tc>
        <w:tc>
          <w:tcPr>
            <w:tcW w:w="1276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57C55">
              <w:rPr>
                <w:b/>
                <w:sz w:val="18"/>
                <w:szCs w:val="18"/>
                <w:lang w:val="uk-UA"/>
              </w:rPr>
              <w:t>12 (8) учнів – 2,71%</w:t>
            </w:r>
          </w:p>
        </w:tc>
        <w:tc>
          <w:tcPr>
            <w:tcW w:w="2551" w:type="dxa"/>
            <w:shd w:val="clear" w:color="auto" w:fill="auto"/>
          </w:tcPr>
          <w:p w:rsidR="006E4981" w:rsidRPr="00357C55" w:rsidRDefault="006E4981" w:rsidP="006971A5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</w:tr>
    </w:tbl>
    <w:p w:rsidR="006E4981" w:rsidRPr="004A5B1C" w:rsidRDefault="006E4981" w:rsidP="006E4981">
      <w:pPr>
        <w:rPr>
          <w:sz w:val="18"/>
          <w:szCs w:val="18"/>
          <w:lang w:val="uk-UA"/>
        </w:rPr>
      </w:pPr>
    </w:p>
    <w:p w:rsidR="006E4981" w:rsidRDefault="006E4981" w:rsidP="00FD3078">
      <w:pPr>
        <w:spacing w:line="276" w:lineRule="auto"/>
        <w:ind w:left="360"/>
        <w:jc w:val="center"/>
        <w:rPr>
          <w:i/>
          <w:sz w:val="22"/>
          <w:szCs w:val="28"/>
          <w:lang w:val="uk-UA"/>
        </w:rPr>
        <w:sectPr w:rsidR="006E4981" w:rsidSect="004549B6">
          <w:pgSz w:w="16838" w:h="11906" w:orient="landscape"/>
          <w:pgMar w:top="567" w:right="284" w:bottom="992" w:left="142" w:header="720" w:footer="720" w:gutter="0"/>
          <w:cols w:space="720"/>
          <w:docGrid w:linePitch="381"/>
        </w:sectPr>
      </w:pPr>
    </w:p>
    <w:p w:rsidR="006E4981" w:rsidRPr="00FD3078" w:rsidRDefault="006E4981" w:rsidP="006E4981">
      <w:pPr>
        <w:spacing w:line="276" w:lineRule="auto"/>
        <w:rPr>
          <w:sz w:val="14"/>
          <w:szCs w:val="28"/>
          <w:lang w:val="uk-UA"/>
        </w:rPr>
      </w:pPr>
    </w:p>
    <w:p w:rsidR="00811802" w:rsidRPr="00D05D56" w:rsidRDefault="006E4981" w:rsidP="00FD3078">
      <w:pPr>
        <w:rPr>
          <w:b/>
          <w:i/>
          <w:sz w:val="22"/>
          <w:lang w:val="uk-UA"/>
        </w:rPr>
      </w:pPr>
      <w:r w:rsidRPr="00D05D56">
        <w:rPr>
          <w:b/>
          <w:i/>
          <w:sz w:val="22"/>
          <w:lang w:val="uk-UA"/>
        </w:rPr>
        <w:t>Учні школи, які  за результатами міських олімпіад з базових дисциплін,  посіли</w:t>
      </w:r>
      <w:r w:rsidR="00811802" w:rsidRPr="00D05D56">
        <w:rPr>
          <w:b/>
          <w:i/>
          <w:sz w:val="22"/>
          <w:lang w:val="uk-UA"/>
        </w:rPr>
        <w:t xml:space="preserve"> призові місця</w:t>
      </w:r>
      <w:r w:rsidR="00FD3078" w:rsidRPr="00D05D56">
        <w:rPr>
          <w:b/>
          <w:i/>
          <w:sz w:val="22"/>
          <w:lang w:val="uk-UA"/>
        </w:rPr>
        <w:t xml:space="preserve">    2019/2020 навчальний рік</w:t>
      </w:r>
    </w:p>
    <w:tbl>
      <w:tblPr>
        <w:tblpPr w:leftFromText="180" w:rightFromText="180" w:vertAnchor="text" w:horzAnchor="margin" w:tblpXSpec="center" w:tblpY="6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701"/>
      </w:tblGrid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szCs w:val="24"/>
                <w:lang w:val="uk-UA"/>
              </w:rPr>
              <w:t>Товкес</w:t>
            </w:r>
            <w:proofErr w:type="spellEnd"/>
            <w:r w:rsidRPr="00D05D56">
              <w:rPr>
                <w:sz w:val="22"/>
                <w:szCs w:val="24"/>
                <w:lang w:val="uk-UA"/>
              </w:rPr>
              <w:t xml:space="preserve"> Денис, 9-Е клас, </w:t>
            </w:r>
            <w:r w:rsidRPr="00D05D56">
              <w:rPr>
                <w:sz w:val="22"/>
                <w:lang w:val="uk-UA"/>
              </w:rPr>
              <w:t>ІІ місце  з інформаційних технологій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szCs w:val="24"/>
                <w:lang w:val="uk-UA"/>
              </w:rPr>
              <w:t>Рева І.А.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szCs w:val="24"/>
                <w:lang w:val="uk-UA"/>
              </w:rPr>
              <w:t xml:space="preserve">Голобородько Арсеній, 7-І клас, ІІІ місце </w:t>
            </w:r>
            <w:r w:rsidRPr="00D05D56">
              <w:rPr>
                <w:sz w:val="22"/>
                <w:lang w:val="uk-UA"/>
              </w:rPr>
              <w:t>з хімії 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szCs w:val="24"/>
                <w:lang w:val="uk-UA"/>
              </w:rPr>
              <w:t>Панасенко О.О.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Поліханенко</w:t>
            </w:r>
            <w:proofErr w:type="spellEnd"/>
            <w:r w:rsidRPr="00D05D56">
              <w:rPr>
                <w:sz w:val="22"/>
                <w:lang w:val="uk-UA"/>
              </w:rPr>
              <w:t xml:space="preserve"> Ігор, 11-І клас, ІІІ місце з хімії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szCs w:val="24"/>
                <w:lang w:val="uk-UA"/>
              </w:rPr>
              <w:t>Панасенко О.О.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lang w:val="uk-UA"/>
              </w:rPr>
              <w:t>Ларіна Ольга, 7-І клас, ІІІ місце з  фізики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szCs w:val="24"/>
                <w:lang w:val="uk-UA"/>
              </w:rPr>
              <w:t>Семененко</w:t>
            </w:r>
            <w:proofErr w:type="spellEnd"/>
            <w:r w:rsidRPr="00D05D56">
              <w:rPr>
                <w:sz w:val="22"/>
                <w:szCs w:val="24"/>
                <w:lang w:val="uk-UA"/>
              </w:rPr>
              <w:t xml:space="preserve"> Т.С.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4"/>
              </w:rPr>
            </w:pPr>
            <w:proofErr w:type="spellStart"/>
            <w:r w:rsidRPr="00D05D56">
              <w:rPr>
                <w:sz w:val="22"/>
                <w:lang w:val="uk-UA"/>
              </w:rPr>
              <w:t>Народько</w:t>
            </w:r>
            <w:proofErr w:type="spellEnd"/>
            <w:r w:rsidRPr="00D05D56">
              <w:rPr>
                <w:sz w:val="22"/>
                <w:lang w:val="uk-UA"/>
              </w:rPr>
              <w:t xml:space="preserve"> Дарія, 11-Е клас, І місце з  економіки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szCs w:val="24"/>
                <w:lang w:val="uk-UA"/>
              </w:rPr>
              <w:t>Майоров Є.В.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4"/>
              </w:rPr>
            </w:pPr>
            <w:r w:rsidRPr="00D05D56">
              <w:rPr>
                <w:sz w:val="22"/>
                <w:lang w:val="uk-UA"/>
              </w:rPr>
              <w:t>Лисенко Альбіна, 11-Е клас, ІІ місце з економіки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szCs w:val="24"/>
                <w:lang w:val="uk-UA"/>
              </w:rPr>
              <w:t>Майоров Є.В.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Бухал</w:t>
            </w:r>
            <w:proofErr w:type="spellEnd"/>
            <w:r w:rsidRPr="00D05D56">
              <w:rPr>
                <w:sz w:val="22"/>
                <w:lang w:val="uk-UA"/>
              </w:rPr>
              <w:t xml:space="preserve"> Юлія, 10-І клас, ІІІ місце з історії 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szCs w:val="24"/>
                <w:lang w:val="uk-UA"/>
              </w:rPr>
              <w:t>Понурко</w:t>
            </w:r>
            <w:proofErr w:type="spellEnd"/>
            <w:r w:rsidRPr="00D05D56">
              <w:rPr>
                <w:sz w:val="22"/>
                <w:szCs w:val="24"/>
                <w:lang w:val="uk-UA"/>
              </w:rPr>
              <w:t xml:space="preserve"> Л.П.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r w:rsidRPr="00D05D56">
              <w:rPr>
                <w:sz w:val="22"/>
                <w:lang w:val="uk-UA"/>
              </w:rPr>
              <w:t>Литвин Олександра, 11-І клас, ІІІ місце з історії 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szCs w:val="24"/>
                <w:lang w:val="uk-UA"/>
              </w:rPr>
              <w:t>Майоров Є.В.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r w:rsidRPr="00D05D56">
              <w:rPr>
                <w:sz w:val="22"/>
                <w:lang w:val="uk-UA"/>
              </w:rPr>
              <w:t>Левіт Ілона, 10-А клас, ІІІ місце з географії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szCs w:val="24"/>
                <w:lang w:val="uk-UA"/>
              </w:rPr>
              <w:t>Приступа</w:t>
            </w:r>
            <w:proofErr w:type="spellEnd"/>
            <w:r w:rsidRPr="00D05D56">
              <w:rPr>
                <w:sz w:val="22"/>
                <w:szCs w:val="24"/>
                <w:lang w:val="uk-UA"/>
              </w:rPr>
              <w:t xml:space="preserve"> Н.В.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szCs w:val="24"/>
                <w:lang w:val="uk-UA"/>
              </w:rPr>
              <w:t>Санжаровець</w:t>
            </w:r>
            <w:proofErr w:type="spellEnd"/>
            <w:r w:rsidRPr="00D05D56">
              <w:rPr>
                <w:sz w:val="22"/>
                <w:szCs w:val="24"/>
                <w:lang w:val="uk-UA"/>
              </w:rPr>
              <w:t xml:space="preserve"> Діана, 7-А клас, ІІІ місце з української мови і літератури </w:t>
            </w:r>
            <w:r w:rsidRPr="00D05D56">
              <w:rPr>
                <w:sz w:val="22"/>
                <w:lang w:val="uk-UA"/>
              </w:rPr>
              <w:t>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szCs w:val="24"/>
                <w:lang w:val="uk-UA"/>
              </w:rPr>
              <w:t>Дядик</w:t>
            </w:r>
            <w:proofErr w:type="spellEnd"/>
            <w:r w:rsidRPr="00D05D56">
              <w:rPr>
                <w:sz w:val="22"/>
                <w:szCs w:val="24"/>
                <w:lang w:val="uk-UA"/>
              </w:rPr>
              <w:t xml:space="preserve"> Г.В.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szCs w:val="24"/>
                <w:lang w:val="uk-UA"/>
              </w:rPr>
              <w:t>Бухал</w:t>
            </w:r>
            <w:proofErr w:type="spellEnd"/>
            <w:r w:rsidRPr="00D05D56">
              <w:rPr>
                <w:sz w:val="22"/>
                <w:szCs w:val="24"/>
                <w:lang w:val="uk-UA"/>
              </w:rPr>
              <w:t xml:space="preserve"> Юлія, 10-І клас, ІІІ місце з української мови і літератури </w:t>
            </w:r>
            <w:r w:rsidRPr="00D05D56">
              <w:rPr>
                <w:sz w:val="22"/>
                <w:lang w:val="uk-UA"/>
              </w:rPr>
              <w:t>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szCs w:val="24"/>
                <w:lang w:val="uk-UA"/>
              </w:rPr>
              <w:t>Дядик</w:t>
            </w:r>
            <w:proofErr w:type="spellEnd"/>
            <w:r w:rsidRPr="00D05D56">
              <w:rPr>
                <w:sz w:val="22"/>
                <w:szCs w:val="24"/>
                <w:lang w:val="uk-UA"/>
              </w:rPr>
              <w:t xml:space="preserve"> Г.В.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szCs w:val="24"/>
                <w:lang w:val="uk-UA"/>
              </w:rPr>
              <w:t xml:space="preserve">Литвин Олександра, 11-І клас, ІІ місце з української мови і літератури </w:t>
            </w:r>
            <w:r w:rsidRPr="00D05D56">
              <w:rPr>
                <w:sz w:val="22"/>
                <w:lang w:val="uk-UA"/>
              </w:rPr>
              <w:t>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szCs w:val="24"/>
                <w:lang w:val="uk-UA"/>
              </w:rPr>
              <w:t>Бурунова</w:t>
            </w:r>
            <w:proofErr w:type="spellEnd"/>
            <w:r w:rsidRPr="00D05D56">
              <w:rPr>
                <w:sz w:val="22"/>
                <w:szCs w:val="24"/>
                <w:lang w:val="uk-UA"/>
              </w:rPr>
              <w:t xml:space="preserve"> Т.О.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Поліханенко</w:t>
            </w:r>
            <w:proofErr w:type="spellEnd"/>
            <w:r w:rsidRPr="00D05D56">
              <w:rPr>
                <w:sz w:val="22"/>
                <w:lang w:val="uk-UA"/>
              </w:rPr>
              <w:t xml:space="preserve"> Ігор, 11-І клас, ІІІ місце з екології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szCs w:val="24"/>
                <w:lang w:val="uk-UA"/>
              </w:rPr>
              <w:t>Римаренко К.І.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r w:rsidRPr="00D05D56">
              <w:rPr>
                <w:sz w:val="22"/>
                <w:lang w:val="uk-UA"/>
              </w:rPr>
              <w:t>Карпенко Євгеній, 6-І клас, ІІІ місце з  математики 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szCs w:val="24"/>
                <w:lang w:val="uk-UA"/>
              </w:rPr>
              <w:t>Орел В.В.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Білодон</w:t>
            </w:r>
            <w:proofErr w:type="spellEnd"/>
            <w:r w:rsidRPr="00D05D56">
              <w:rPr>
                <w:sz w:val="22"/>
                <w:lang w:val="uk-UA"/>
              </w:rPr>
              <w:t xml:space="preserve"> Володимир, 11-І клас,  ІІІ місце з інформатики (програмування) 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szCs w:val="24"/>
                <w:lang w:val="uk-UA"/>
              </w:rPr>
              <w:t>Нетребенко</w:t>
            </w:r>
            <w:proofErr w:type="spellEnd"/>
            <w:r w:rsidRPr="00D05D56">
              <w:rPr>
                <w:sz w:val="22"/>
                <w:szCs w:val="24"/>
                <w:lang w:val="uk-UA"/>
              </w:rPr>
              <w:t xml:space="preserve"> М.А.</w:t>
            </w:r>
          </w:p>
        </w:tc>
      </w:tr>
      <w:tr w:rsidR="00FD3078" w:rsidRPr="00D05D56" w:rsidTr="007D7109">
        <w:trPr>
          <w:trHeight w:val="636"/>
        </w:trPr>
        <w:tc>
          <w:tcPr>
            <w:tcW w:w="8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Касімов</w:t>
            </w:r>
            <w:proofErr w:type="spellEnd"/>
            <w:r w:rsidRPr="00D05D56">
              <w:rPr>
                <w:sz w:val="22"/>
                <w:lang w:val="uk-UA"/>
              </w:rPr>
              <w:t xml:space="preserve"> </w:t>
            </w:r>
            <w:proofErr w:type="spellStart"/>
            <w:r w:rsidRPr="00D05D56">
              <w:rPr>
                <w:sz w:val="22"/>
                <w:lang w:val="uk-UA"/>
              </w:rPr>
              <w:t>Глєб</w:t>
            </w:r>
            <w:proofErr w:type="spellEnd"/>
            <w:r w:rsidRPr="00D05D56">
              <w:rPr>
                <w:sz w:val="22"/>
                <w:lang w:val="uk-UA"/>
              </w:rPr>
              <w:t>, 10-А  клас, ІІІ місце з біології у  ІІ-му (міському) етапі Всеукраїнських учнівських олімпіад і турнірів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szCs w:val="24"/>
                <w:lang w:val="uk-UA"/>
              </w:rPr>
            </w:pPr>
            <w:r w:rsidRPr="00D05D56">
              <w:rPr>
                <w:sz w:val="22"/>
                <w:szCs w:val="24"/>
                <w:lang w:val="uk-UA"/>
              </w:rPr>
              <w:t>Римаренко К.І.</w:t>
            </w:r>
          </w:p>
        </w:tc>
      </w:tr>
    </w:tbl>
    <w:p w:rsidR="00811802" w:rsidRDefault="00811802" w:rsidP="00811802">
      <w:pPr>
        <w:rPr>
          <w:b/>
          <w:i/>
          <w:sz w:val="24"/>
          <w:szCs w:val="24"/>
          <w:lang w:val="uk-UA"/>
        </w:rPr>
      </w:pPr>
      <w:r w:rsidRPr="00811802">
        <w:rPr>
          <w:b/>
          <w:i/>
          <w:sz w:val="24"/>
          <w:szCs w:val="24"/>
          <w:lang w:val="uk-UA"/>
        </w:rPr>
        <w:t xml:space="preserve"> </w:t>
      </w:r>
    </w:p>
    <w:p w:rsidR="00811802" w:rsidRDefault="006E4981" w:rsidP="00811802">
      <w:pPr>
        <w:rPr>
          <w:b/>
          <w:i/>
          <w:sz w:val="24"/>
          <w:szCs w:val="24"/>
          <w:lang w:val="uk-UA"/>
        </w:rPr>
      </w:pPr>
      <w:r w:rsidRPr="003E5DEC">
        <w:rPr>
          <w:b/>
          <w:i/>
          <w:sz w:val="24"/>
          <w:szCs w:val="24"/>
          <w:lang w:val="uk-UA"/>
        </w:rPr>
        <w:t xml:space="preserve"> </w:t>
      </w:r>
    </w:p>
    <w:p w:rsidR="006E4981" w:rsidRDefault="006E4981" w:rsidP="006E4981">
      <w:pPr>
        <w:jc w:val="center"/>
        <w:rPr>
          <w:b/>
          <w:i/>
          <w:sz w:val="24"/>
          <w:szCs w:val="24"/>
          <w:lang w:val="uk-UA"/>
        </w:rPr>
      </w:pPr>
    </w:p>
    <w:p w:rsidR="006E4981" w:rsidRDefault="006E4981" w:rsidP="006E4981">
      <w:pPr>
        <w:jc w:val="center"/>
        <w:rPr>
          <w:b/>
          <w:i/>
          <w:sz w:val="24"/>
          <w:szCs w:val="24"/>
          <w:lang w:val="uk-UA"/>
        </w:rPr>
      </w:pPr>
    </w:p>
    <w:p w:rsidR="006E4981" w:rsidRDefault="006E4981" w:rsidP="006E4981">
      <w:pPr>
        <w:jc w:val="center"/>
        <w:rPr>
          <w:b/>
          <w:i/>
          <w:sz w:val="24"/>
          <w:szCs w:val="24"/>
          <w:lang w:val="uk-UA"/>
        </w:rPr>
      </w:pPr>
    </w:p>
    <w:p w:rsidR="006E4981" w:rsidRDefault="006E4981" w:rsidP="006E4981">
      <w:pPr>
        <w:jc w:val="center"/>
        <w:rPr>
          <w:b/>
          <w:i/>
          <w:sz w:val="24"/>
          <w:szCs w:val="24"/>
          <w:lang w:val="uk-UA"/>
        </w:rPr>
      </w:pPr>
    </w:p>
    <w:p w:rsidR="006E4981" w:rsidRDefault="006E4981" w:rsidP="006E4981">
      <w:pPr>
        <w:jc w:val="center"/>
        <w:rPr>
          <w:b/>
          <w:i/>
          <w:sz w:val="24"/>
          <w:szCs w:val="24"/>
          <w:lang w:val="uk-UA"/>
        </w:rPr>
      </w:pPr>
    </w:p>
    <w:p w:rsidR="006E4981" w:rsidRDefault="006E4981" w:rsidP="006E4981">
      <w:pPr>
        <w:jc w:val="center"/>
        <w:rPr>
          <w:b/>
          <w:i/>
          <w:sz w:val="24"/>
          <w:szCs w:val="24"/>
          <w:lang w:val="uk-UA"/>
        </w:rPr>
      </w:pPr>
    </w:p>
    <w:p w:rsidR="006E4981" w:rsidRDefault="006E4981" w:rsidP="006E4981">
      <w:pPr>
        <w:jc w:val="center"/>
        <w:rPr>
          <w:b/>
          <w:i/>
          <w:sz w:val="24"/>
          <w:szCs w:val="24"/>
          <w:lang w:val="uk-UA"/>
        </w:rPr>
      </w:pPr>
    </w:p>
    <w:p w:rsidR="006E4981" w:rsidRDefault="006E4981" w:rsidP="006E4981">
      <w:pPr>
        <w:jc w:val="center"/>
        <w:rPr>
          <w:b/>
          <w:i/>
          <w:sz w:val="24"/>
          <w:szCs w:val="24"/>
          <w:lang w:val="uk-UA"/>
        </w:rPr>
      </w:pPr>
    </w:p>
    <w:p w:rsidR="006E4981" w:rsidRDefault="006E4981" w:rsidP="006E4981">
      <w:pPr>
        <w:jc w:val="center"/>
        <w:rPr>
          <w:b/>
          <w:i/>
          <w:sz w:val="24"/>
          <w:szCs w:val="24"/>
          <w:lang w:val="uk-UA"/>
        </w:rPr>
      </w:pPr>
    </w:p>
    <w:p w:rsidR="006E4981" w:rsidRDefault="006E4981" w:rsidP="00FD3078">
      <w:pPr>
        <w:rPr>
          <w:b/>
          <w:i/>
          <w:sz w:val="24"/>
          <w:szCs w:val="24"/>
          <w:lang w:val="uk-UA"/>
        </w:rPr>
      </w:pPr>
    </w:p>
    <w:p w:rsidR="006E4981" w:rsidRDefault="006E4981" w:rsidP="006E4981">
      <w:pPr>
        <w:jc w:val="center"/>
        <w:rPr>
          <w:b/>
          <w:i/>
          <w:sz w:val="24"/>
          <w:szCs w:val="24"/>
          <w:lang w:val="uk-UA"/>
        </w:rPr>
      </w:pPr>
    </w:p>
    <w:p w:rsidR="0087412D" w:rsidRDefault="0087412D" w:rsidP="006E4981">
      <w:pPr>
        <w:jc w:val="center"/>
        <w:rPr>
          <w:b/>
          <w:i/>
          <w:sz w:val="24"/>
          <w:szCs w:val="24"/>
          <w:lang w:val="uk-UA"/>
        </w:rPr>
      </w:pPr>
    </w:p>
    <w:p w:rsidR="006E4981" w:rsidRDefault="006E4981" w:rsidP="006E4981">
      <w:pPr>
        <w:spacing w:line="276" w:lineRule="auto"/>
        <w:ind w:left="360"/>
        <w:jc w:val="right"/>
        <w:rPr>
          <w:i/>
          <w:sz w:val="22"/>
          <w:szCs w:val="28"/>
          <w:lang w:val="uk-UA"/>
        </w:rPr>
      </w:pPr>
    </w:p>
    <w:p w:rsidR="006E4981" w:rsidRPr="00AA2934" w:rsidRDefault="006E4981" w:rsidP="006E4981">
      <w:pPr>
        <w:spacing w:line="276" w:lineRule="auto"/>
        <w:ind w:left="360"/>
        <w:jc w:val="right"/>
        <w:rPr>
          <w:i/>
          <w:sz w:val="22"/>
          <w:szCs w:val="28"/>
          <w:lang w:val="uk-UA"/>
        </w:rPr>
      </w:pPr>
    </w:p>
    <w:p w:rsidR="00F1190D" w:rsidRPr="00D05D56" w:rsidRDefault="006E4981" w:rsidP="00F1190D">
      <w:pPr>
        <w:jc w:val="center"/>
        <w:rPr>
          <w:b/>
          <w:i/>
          <w:sz w:val="22"/>
          <w:lang w:val="uk-UA"/>
        </w:rPr>
      </w:pPr>
      <w:r w:rsidRPr="00D05D56">
        <w:rPr>
          <w:b/>
          <w:i/>
          <w:sz w:val="22"/>
          <w:lang w:val="uk-UA"/>
        </w:rPr>
        <w:lastRenderedPageBreak/>
        <w:t xml:space="preserve">Учні школи, які за результатами міських конкурсів,  посіли призові місця </w:t>
      </w:r>
      <w:r w:rsidR="00F1190D" w:rsidRPr="00D05D56">
        <w:rPr>
          <w:b/>
          <w:i/>
          <w:sz w:val="22"/>
          <w:lang w:val="uk-UA"/>
        </w:rPr>
        <w:t>2019/2020 навчальний рік</w:t>
      </w:r>
    </w:p>
    <w:tbl>
      <w:tblPr>
        <w:tblpPr w:leftFromText="180" w:rightFromText="180" w:vertAnchor="text" w:horzAnchor="margin" w:tblpXSpec="center" w:tblpY="12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667"/>
      </w:tblGrid>
      <w:tr w:rsidR="00FD3078" w:rsidRPr="00D05D56" w:rsidTr="00FD3078">
        <w:trPr>
          <w:trHeight w:val="636"/>
        </w:trPr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Санжаровець</w:t>
            </w:r>
            <w:proofErr w:type="spellEnd"/>
            <w:r w:rsidRPr="00D05D56">
              <w:rPr>
                <w:sz w:val="22"/>
                <w:lang w:val="uk-UA"/>
              </w:rPr>
              <w:t xml:space="preserve"> Діана, 7-А клас, ІІІ місце у  ІІ (міському) етапі Міжнародного мовно-літературного конкурсу учнівської  творчості імені Тараса Шевченка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Дядик</w:t>
            </w:r>
            <w:proofErr w:type="spellEnd"/>
            <w:r w:rsidRPr="00D05D56">
              <w:rPr>
                <w:sz w:val="22"/>
                <w:lang w:val="uk-UA"/>
              </w:rPr>
              <w:t xml:space="preserve"> Г.В.</w:t>
            </w:r>
          </w:p>
        </w:tc>
      </w:tr>
      <w:tr w:rsidR="00FD3078" w:rsidRPr="00D05D56" w:rsidTr="00FD3078">
        <w:trPr>
          <w:trHeight w:val="636"/>
        </w:trPr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Бухал</w:t>
            </w:r>
            <w:proofErr w:type="spellEnd"/>
            <w:r w:rsidRPr="00D05D56">
              <w:rPr>
                <w:sz w:val="22"/>
                <w:lang w:val="uk-UA"/>
              </w:rPr>
              <w:t xml:space="preserve"> Юлія, 10-І клас, ІІІ місце у  ІІ (міському) етапі Міжнародного мовно-літературного конкурсу учнівської  творчості імені Тараса Шевченка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Дядик</w:t>
            </w:r>
            <w:proofErr w:type="spellEnd"/>
            <w:r w:rsidRPr="00D05D56">
              <w:rPr>
                <w:sz w:val="22"/>
                <w:lang w:val="uk-UA"/>
              </w:rPr>
              <w:t xml:space="preserve"> Г.В.</w:t>
            </w:r>
          </w:p>
        </w:tc>
      </w:tr>
      <w:tr w:rsidR="00FD3078" w:rsidRPr="00D05D56" w:rsidTr="00FD3078">
        <w:trPr>
          <w:trHeight w:val="636"/>
        </w:trPr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lang w:val="uk-UA"/>
              </w:rPr>
            </w:pPr>
            <w:r w:rsidRPr="00D05D56">
              <w:rPr>
                <w:sz w:val="22"/>
                <w:lang w:val="uk-UA"/>
              </w:rPr>
              <w:t>Литвин Олександра, 11-І клас, ІІІ місце у  ІІ (міському) етапі Міжнародного мовно-літературного конкурсу учнівської  творчості імені Тараса Шевченка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Бурунова</w:t>
            </w:r>
            <w:proofErr w:type="spellEnd"/>
            <w:r w:rsidRPr="00D05D56">
              <w:rPr>
                <w:sz w:val="22"/>
                <w:lang w:val="uk-UA"/>
              </w:rPr>
              <w:t xml:space="preserve"> Т.О.</w:t>
            </w:r>
          </w:p>
        </w:tc>
      </w:tr>
      <w:tr w:rsidR="00FD3078" w:rsidRPr="00D05D56" w:rsidTr="00FD3078">
        <w:trPr>
          <w:trHeight w:val="636"/>
        </w:trPr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Санжаровець</w:t>
            </w:r>
            <w:proofErr w:type="spellEnd"/>
            <w:r w:rsidRPr="00D05D56">
              <w:rPr>
                <w:sz w:val="22"/>
                <w:lang w:val="uk-UA"/>
              </w:rPr>
              <w:t xml:space="preserve"> Діана, 7-А клас, ІІ місце у  ІІ (міському) етапі Міжнародного конкурсу з української мови імені Петра </w:t>
            </w:r>
            <w:proofErr w:type="spellStart"/>
            <w:r w:rsidRPr="00D05D56">
              <w:rPr>
                <w:sz w:val="22"/>
                <w:lang w:val="uk-UA"/>
              </w:rPr>
              <w:t>Яцика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Дядик</w:t>
            </w:r>
            <w:proofErr w:type="spellEnd"/>
            <w:r w:rsidRPr="00D05D56">
              <w:rPr>
                <w:sz w:val="22"/>
                <w:lang w:val="uk-UA"/>
              </w:rPr>
              <w:t xml:space="preserve"> Г.В.</w:t>
            </w:r>
          </w:p>
        </w:tc>
      </w:tr>
      <w:tr w:rsidR="00FD3078" w:rsidRPr="00D05D56" w:rsidTr="00FD3078">
        <w:trPr>
          <w:trHeight w:val="636"/>
        </w:trPr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Галаюра</w:t>
            </w:r>
            <w:proofErr w:type="spellEnd"/>
            <w:r w:rsidRPr="00D05D56">
              <w:rPr>
                <w:sz w:val="22"/>
                <w:lang w:val="uk-UA"/>
              </w:rPr>
              <w:t xml:space="preserve"> Андрій, 6-Б клас, ІІІ місце у  ІІ (міському) етапі Міжнародного конкурсу з української мови імені Петра </w:t>
            </w:r>
            <w:proofErr w:type="spellStart"/>
            <w:r w:rsidRPr="00D05D56">
              <w:rPr>
                <w:sz w:val="22"/>
                <w:lang w:val="uk-UA"/>
              </w:rPr>
              <w:t>Яцика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Бурунова</w:t>
            </w:r>
            <w:proofErr w:type="spellEnd"/>
            <w:r w:rsidRPr="00D05D56">
              <w:rPr>
                <w:sz w:val="22"/>
                <w:lang w:val="uk-UA"/>
              </w:rPr>
              <w:t xml:space="preserve"> Т.О.</w:t>
            </w:r>
          </w:p>
        </w:tc>
      </w:tr>
      <w:tr w:rsidR="00FD3078" w:rsidRPr="00D05D56" w:rsidTr="00FD3078">
        <w:trPr>
          <w:trHeight w:val="636"/>
        </w:trPr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lang w:val="uk-UA"/>
              </w:rPr>
            </w:pPr>
            <w:r w:rsidRPr="00D05D56">
              <w:rPr>
                <w:sz w:val="22"/>
                <w:lang w:val="uk-UA"/>
              </w:rPr>
              <w:t xml:space="preserve">Команда «Чортова дюжина» у складі </w:t>
            </w:r>
            <w:proofErr w:type="spellStart"/>
            <w:r w:rsidRPr="00D05D56">
              <w:rPr>
                <w:sz w:val="22"/>
                <w:lang w:val="uk-UA"/>
              </w:rPr>
              <w:t>Карпушенка</w:t>
            </w:r>
            <w:proofErr w:type="spellEnd"/>
            <w:r w:rsidRPr="00D05D56">
              <w:rPr>
                <w:sz w:val="22"/>
                <w:lang w:val="uk-UA"/>
              </w:rPr>
              <w:t xml:space="preserve"> Руслана, Лисенко Альбіни, Литвин Олександри, </w:t>
            </w:r>
            <w:proofErr w:type="spellStart"/>
            <w:r w:rsidRPr="00D05D56">
              <w:rPr>
                <w:sz w:val="22"/>
                <w:lang w:val="uk-UA"/>
              </w:rPr>
              <w:t>Народько</w:t>
            </w:r>
            <w:proofErr w:type="spellEnd"/>
            <w:r w:rsidRPr="00D05D56">
              <w:rPr>
                <w:sz w:val="22"/>
                <w:lang w:val="uk-UA"/>
              </w:rPr>
              <w:t xml:space="preserve"> Дарії, </w:t>
            </w:r>
            <w:proofErr w:type="spellStart"/>
            <w:r w:rsidRPr="00D05D56">
              <w:rPr>
                <w:sz w:val="22"/>
                <w:lang w:val="uk-UA"/>
              </w:rPr>
              <w:t>Синьогуба</w:t>
            </w:r>
            <w:proofErr w:type="spellEnd"/>
            <w:r w:rsidRPr="00D05D56">
              <w:rPr>
                <w:sz w:val="22"/>
                <w:lang w:val="uk-UA"/>
              </w:rPr>
              <w:t xml:space="preserve"> Ігоря  нагороджена Дипломом І ступеня за перемогу в ІІІ Регіональному турнірі з фінансової грамотності, грудень 2019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r w:rsidRPr="00D05D56">
              <w:rPr>
                <w:sz w:val="22"/>
                <w:lang w:val="uk-UA"/>
              </w:rPr>
              <w:t>Майоров Є.В.</w:t>
            </w:r>
          </w:p>
        </w:tc>
      </w:tr>
      <w:tr w:rsidR="00FD3078" w:rsidRPr="00D05D56" w:rsidTr="00FD3078">
        <w:trPr>
          <w:trHeight w:val="636"/>
        </w:trPr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Поліханенко</w:t>
            </w:r>
            <w:proofErr w:type="spellEnd"/>
            <w:r w:rsidRPr="00D05D56">
              <w:rPr>
                <w:sz w:val="22"/>
                <w:lang w:val="uk-UA"/>
              </w:rPr>
              <w:t xml:space="preserve"> Ігор, учень 11-І класу посів </w:t>
            </w:r>
            <w:r w:rsidRPr="00D05D56">
              <w:rPr>
                <w:bCs/>
                <w:color w:val="111111"/>
                <w:sz w:val="22"/>
              </w:rPr>
              <w:t xml:space="preserve">5-те </w:t>
            </w:r>
            <w:proofErr w:type="spellStart"/>
            <w:r w:rsidRPr="00D05D56">
              <w:rPr>
                <w:bCs/>
                <w:color w:val="111111"/>
                <w:sz w:val="22"/>
              </w:rPr>
              <w:t>місце</w:t>
            </w:r>
            <w:proofErr w:type="spellEnd"/>
            <w:r w:rsidRPr="00D05D56">
              <w:rPr>
                <w:bCs/>
                <w:color w:val="111111"/>
                <w:sz w:val="22"/>
              </w:rPr>
              <w:t xml:space="preserve"> в </w:t>
            </w:r>
            <w:proofErr w:type="spellStart"/>
            <w:r w:rsidRPr="00D05D56">
              <w:rPr>
                <w:bCs/>
                <w:i/>
                <w:color w:val="111111"/>
                <w:sz w:val="22"/>
              </w:rPr>
              <w:t>ITalent</w:t>
            </w:r>
            <w:proofErr w:type="spellEnd"/>
            <w:r w:rsidRPr="00D05D56">
              <w:rPr>
                <w:bCs/>
                <w:color w:val="111111"/>
                <w:sz w:val="22"/>
              </w:rPr>
              <w:t xml:space="preserve"> в </w:t>
            </w:r>
            <w:proofErr w:type="spellStart"/>
            <w:r w:rsidRPr="00D05D56">
              <w:rPr>
                <w:bCs/>
                <w:color w:val="111111"/>
                <w:sz w:val="22"/>
              </w:rPr>
              <w:t>категорії</w:t>
            </w:r>
            <w:proofErr w:type="spellEnd"/>
            <w:r w:rsidRPr="00D05D56">
              <w:rPr>
                <w:bCs/>
                <w:color w:val="111111"/>
                <w:sz w:val="22"/>
              </w:rPr>
              <w:t xml:space="preserve"> 3-D </w:t>
            </w:r>
            <w:proofErr w:type="spellStart"/>
            <w:r w:rsidRPr="00D05D56">
              <w:rPr>
                <w:bCs/>
                <w:color w:val="111111"/>
                <w:sz w:val="22"/>
              </w:rPr>
              <w:t>графіка</w:t>
            </w:r>
            <w:proofErr w:type="spellEnd"/>
            <w:r w:rsidRPr="00D05D56">
              <w:rPr>
                <w:bCs/>
                <w:color w:val="111111"/>
                <w:sz w:val="22"/>
                <w:lang w:val="uk-UA"/>
              </w:rPr>
              <w:t xml:space="preserve">. </w:t>
            </w:r>
            <w:proofErr w:type="spellStart"/>
            <w:r w:rsidRPr="00D05D56">
              <w:rPr>
                <w:rStyle w:val="a3"/>
                <w:color w:val="111111"/>
                <w:sz w:val="22"/>
              </w:rPr>
              <w:t>iTalent</w:t>
            </w:r>
            <w:proofErr w:type="spellEnd"/>
            <w:r w:rsidRPr="00D05D56">
              <w:rPr>
                <w:color w:val="111111"/>
                <w:sz w:val="22"/>
              </w:rPr>
              <w:t xml:space="preserve"> - </w:t>
            </w:r>
            <w:proofErr w:type="spellStart"/>
            <w:r w:rsidRPr="00D05D56">
              <w:rPr>
                <w:color w:val="111111"/>
                <w:sz w:val="22"/>
              </w:rPr>
              <w:t>це</w:t>
            </w:r>
            <w:proofErr w:type="spellEnd"/>
            <w:r w:rsidRPr="00D05D56">
              <w:rPr>
                <w:color w:val="111111"/>
                <w:sz w:val="22"/>
              </w:rPr>
              <w:t xml:space="preserve"> перший</w:t>
            </w:r>
            <w:r w:rsidRPr="00D05D56">
              <w:rPr>
                <w:color w:val="111111"/>
                <w:sz w:val="22"/>
                <w:lang w:val="uk-UA"/>
              </w:rPr>
              <w:t xml:space="preserve"> </w:t>
            </w:r>
            <w:r w:rsidRPr="00D05D56">
              <w:rPr>
                <w:color w:val="111111"/>
                <w:sz w:val="22"/>
              </w:rPr>
              <w:t>та</w:t>
            </w:r>
            <w:r w:rsidRPr="00D05D56">
              <w:rPr>
                <w:rFonts w:ascii="Tahoma" w:hAnsi="Tahoma" w:cs="Tahoma"/>
                <w:color w:val="111111"/>
                <w:sz w:val="22"/>
              </w:rPr>
              <w:t xml:space="preserve"> </w:t>
            </w:r>
            <w:proofErr w:type="spellStart"/>
            <w:r w:rsidRPr="00D05D56">
              <w:rPr>
                <w:color w:val="111111"/>
                <w:sz w:val="22"/>
              </w:rPr>
              <w:t>найбільший</w:t>
            </w:r>
            <w:proofErr w:type="spellEnd"/>
            <w:r w:rsidRPr="00D05D56">
              <w:rPr>
                <w:color w:val="111111"/>
                <w:sz w:val="22"/>
              </w:rPr>
              <w:t xml:space="preserve"> в </w:t>
            </w:r>
            <w:proofErr w:type="spellStart"/>
            <w:r w:rsidRPr="00D05D56">
              <w:rPr>
                <w:color w:val="111111"/>
                <w:sz w:val="22"/>
              </w:rPr>
              <w:t>Україні</w:t>
            </w:r>
            <w:proofErr w:type="spellEnd"/>
            <w:r w:rsidRPr="00D05D56">
              <w:rPr>
                <w:color w:val="111111"/>
                <w:sz w:val="22"/>
              </w:rPr>
              <w:t xml:space="preserve"> конкурс з</w:t>
            </w:r>
            <w:proofErr w:type="gramStart"/>
            <w:r w:rsidRPr="00D05D56">
              <w:rPr>
                <w:color w:val="111111"/>
                <w:sz w:val="22"/>
              </w:rPr>
              <w:t xml:space="preserve"> ІТ</w:t>
            </w:r>
            <w:proofErr w:type="gramEnd"/>
            <w:r w:rsidRPr="00D05D56">
              <w:rPr>
                <w:color w:val="111111"/>
                <w:sz w:val="22"/>
              </w:rPr>
              <w:t xml:space="preserve"> </w:t>
            </w:r>
            <w:proofErr w:type="spellStart"/>
            <w:r w:rsidRPr="00D05D56">
              <w:rPr>
                <w:color w:val="111111"/>
                <w:sz w:val="22"/>
              </w:rPr>
              <w:t>проектів</w:t>
            </w:r>
            <w:proofErr w:type="spellEnd"/>
            <w:r w:rsidRPr="00D05D56">
              <w:rPr>
                <w:color w:val="111111"/>
                <w:sz w:val="22"/>
              </w:rPr>
              <w:t xml:space="preserve"> та </w:t>
            </w:r>
            <w:proofErr w:type="spellStart"/>
            <w:r w:rsidRPr="00D05D56">
              <w:rPr>
                <w:color w:val="111111"/>
                <w:sz w:val="22"/>
              </w:rPr>
              <w:t>кіберспорту</w:t>
            </w:r>
            <w:proofErr w:type="spellEnd"/>
            <w:r w:rsidRPr="00D05D56">
              <w:rPr>
                <w:color w:val="111111"/>
                <w:sz w:val="22"/>
              </w:rPr>
              <w:t xml:space="preserve"> </w:t>
            </w:r>
            <w:proofErr w:type="spellStart"/>
            <w:r w:rsidRPr="00D05D56">
              <w:rPr>
                <w:color w:val="111111"/>
                <w:sz w:val="22"/>
              </w:rPr>
              <w:t>серед</w:t>
            </w:r>
            <w:proofErr w:type="spellEnd"/>
            <w:r w:rsidRPr="00D05D56">
              <w:rPr>
                <w:color w:val="111111"/>
                <w:sz w:val="22"/>
              </w:rPr>
              <w:t xml:space="preserve"> </w:t>
            </w:r>
            <w:proofErr w:type="spellStart"/>
            <w:r w:rsidRPr="00D05D56">
              <w:rPr>
                <w:color w:val="111111"/>
                <w:sz w:val="22"/>
              </w:rPr>
              <w:t>молоді</w:t>
            </w:r>
            <w:proofErr w:type="spellEnd"/>
            <w:r w:rsidRPr="00D05D56">
              <w:rPr>
                <w:color w:val="111111"/>
                <w:sz w:val="22"/>
              </w:rPr>
              <w:t xml:space="preserve"> </w:t>
            </w:r>
            <w:proofErr w:type="spellStart"/>
            <w:r w:rsidRPr="00D05D56">
              <w:rPr>
                <w:color w:val="111111"/>
                <w:sz w:val="22"/>
              </w:rPr>
              <w:t>віком</w:t>
            </w:r>
            <w:proofErr w:type="spellEnd"/>
            <w:r w:rsidRPr="00D05D56">
              <w:rPr>
                <w:color w:val="111111"/>
                <w:sz w:val="22"/>
              </w:rPr>
              <w:t xml:space="preserve"> до 18 </w:t>
            </w:r>
            <w:proofErr w:type="spellStart"/>
            <w:r w:rsidRPr="00D05D56">
              <w:rPr>
                <w:color w:val="111111"/>
                <w:sz w:val="22"/>
              </w:rPr>
              <w:t>років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Нетребенко</w:t>
            </w:r>
            <w:proofErr w:type="spellEnd"/>
            <w:r w:rsidRPr="00D05D56">
              <w:rPr>
                <w:sz w:val="22"/>
                <w:lang w:val="uk-UA"/>
              </w:rPr>
              <w:t xml:space="preserve"> М.А.</w:t>
            </w:r>
          </w:p>
        </w:tc>
      </w:tr>
      <w:tr w:rsidR="00FD3078" w:rsidRPr="00D05D56" w:rsidTr="00FD3078">
        <w:trPr>
          <w:trHeight w:val="636"/>
        </w:trPr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lang w:val="uk-UA"/>
              </w:rPr>
            </w:pPr>
            <w:r w:rsidRPr="00D05D56">
              <w:rPr>
                <w:sz w:val="22"/>
                <w:lang w:val="uk-UA"/>
              </w:rPr>
              <w:t xml:space="preserve">ІІІ етап конкурсу есе серед учнів ЗЗСО міста Черкас  та Черкаської області «Кожен із нас президент»  ЧНУ імені Богдана Хмельницького. До збірника ввійшли роботи  </w:t>
            </w:r>
            <w:proofErr w:type="spellStart"/>
            <w:r w:rsidRPr="00D05D56">
              <w:rPr>
                <w:sz w:val="22"/>
                <w:lang w:val="uk-UA"/>
              </w:rPr>
              <w:t>Сигидюк</w:t>
            </w:r>
            <w:proofErr w:type="spellEnd"/>
            <w:r w:rsidRPr="00D05D56">
              <w:rPr>
                <w:sz w:val="22"/>
                <w:lang w:val="uk-UA"/>
              </w:rPr>
              <w:t xml:space="preserve"> Марини  та Литвин Олександри, яких нагороджено грамотами та сертифікатами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Бурунова</w:t>
            </w:r>
            <w:proofErr w:type="spellEnd"/>
            <w:r w:rsidRPr="00D05D56">
              <w:rPr>
                <w:sz w:val="22"/>
                <w:lang w:val="uk-UA"/>
              </w:rPr>
              <w:t xml:space="preserve"> Т.О.</w:t>
            </w:r>
          </w:p>
        </w:tc>
      </w:tr>
      <w:tr w:rsidR="00FD3078" w:rsidRPr="00D05D56" w:rsidTr="00FD3078">
        <w:trPr>
          <w:trHeight w:val="636"/>
        </w:trPr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078" w:rsidRPr="00D05D56" w:rsidRDefault="00FD3078" w:rsidP="00FD3078">
            <w:pPr>
              <w:jc w:val="both"/>
              <w:rPr>
                <w:sz w:val="22"/>
                <w:lang w:val="uk-UA"/>
              </w:rPr>
            </w:pPr>
            <w:r w:rsidRPr="00D05D56">
              <w:rPr>
                <w:sz w:val="22"/>
                <w:lang w:val="en-US"/>
              </w:rPr>
              <w:t>VII</w:t>
            </w:r>
            <w:r w:rsidRPr="00D05D56">
              <w:rPr>
                <w:sz w:val="22"/>
                <w:lang w:val="uk-UA"/>
              </w:rPr>
              <w:t xml:space="preserve">  Черкаський міський  конкурс учнівських робіт з історії «Юні історики Черкащини» </w:t>
            </w:r>
            <w:proofErr w:type="spellStart"/>
            <w:r w:rsidRPr="00D05D56">
              <w:rPr>
                <w:sz w:val="22"/>
                <w:lang w:val="uk-UA"/>
              </w:rPr>
              <w:t>Карамишева</w:t>
            </w:r>
            <w:proofErr w:type="spellEnd"/>
            <w:r w:rsidRPr="00D05D56">
              <w:rPr>
                <w:sz w:val="22"/>
                <w:lang w:val="uk-UA"/>
              </w:rPr>
              <w:t xml:space="preserve"> Софія та </w:t>
            </w:r>
            <w:proofErr w:type="spellStart"/>
            <w:r w:rsidRPr="00D05D56">
              <w:rPr>
                <w:sz w:val="22"/>
                <w:lang w:val="uk-UA"/>
              </w:rPr>
              <w:t>Курапова</w:t>
            </w:r>
            <w:proofErr w:type="spellEnd"/>
            <w:r w:rsidRPr="00D05D56">
              <w:rPr>
                <w:sz w:val="22"/>
                <w:lang w:val="uk-UA"/>
              </w:rPr>
              <w:t xml:space="preserve"> Віолетта посіли І місце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78" w:rsidRPr="00D05D56" w:rsidRDefault="00FD3078" w:rsidP="00FD3078">
            <w:pPr>
              <w:rPr>
                <w:sz w:val="22"/>
                <w:lang w:val="uk-UA"/>
              </w:rPr>
            </w:pPr>
            <w:proofErr w:type="spellStart"/>
            <w:r w:rsidRPr="00D05D56">
              <w:rPr>
                <w:sz w:val="22"/>
                <w:lang w:val="uk-UA"/>
              </w:rPr>
              <w:t>Понурко</w:t>
            </w:r>
            <w:proofErr w:type="spellEnd"/>
            <w:r w:rsidRPr="00D05D56">
              <w:rPr>
                <w:sz w:val="22"/>
                <w:lang w:val="uk-UA"/>
              </w:rPr>
              <w:t xml:space="preserve"> Л.П.</w:t>
            </w:r>
          </w:p>
        </w:tc>
      </w:tr>
    </w:tbl>
    <w:p w:rsidR="00F1190D" w:rsidRDefault="00F1190D" w:rsidP="00F1190D">
      <w:pPr>
        <w:rPr>
          <w:b/>
          <w:i/>
          <w:sz w:val="24"/>
          <w:szCs w:val="24"/>
          <w:lang w:val="uk-UA"/>
        </w:rPr>
      </w:pPr>
    </w:p>
    <w:p w:rsidR="006E4981" w:rsidRPr="00D05D56" w:rsidRDefault="006E4981" w:rsidP="00FD3078">
      <w:pPr>
        <w:jc w:val="center"/>
        <w:rPr>
          <w:b/>
          <w:i/>
          <w:sz w:val="20"/>
          <w:szCs w:val="22"/>
          <w:lang w:val="uk-UA"/>
        </w:rPr>
      </w:pPr>
      <w:r w:rsidRPr="00D05D56">
        <w:rPr>
          <w:b/>
          <w:i/>
          <w:sz w:val="20"/>
          <w:szCs w:val="22"/>
          <w:lang w:val="uk-UA"/>
        </w:rPr>
        <w:t>Учні школи, які   посіли призові місця      2019/2020 навчальний рік</w:t>
      </w:r>
    </w:p>
    <w:tbl>
      <w:tblPr>
        <w:tblW w:w="10989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977"/>
        <w:gridCol w:w="1383"/>
      </w:tblGrid>
      <w:tr w:rsidR="006E4981" w:rsidRPr="00D05D56" w:rsidTr="00F1190D">
        <w:tc>
          <w:tcPr>
            <w:tcW w:w="1242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Клас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 xml:space="preserve">Прізвище, </w:t>
            </w:r>
            <w:proofErr w:type="spellStart"/>
            <w:r w:rsidRPr="00D05D56">
              <w:rPr>
                <w:b/>
                <w:sz w:val="20"/>
                <w:szCs w:val="22"/>
                <w:lang w:val="uk-UA"/>
              </w:rPr>
              <w:t>ім</w:t>
            </w:r>
            <w:proofErr w:type="spellEnd"/>
            <w:r w:rsidRPr="00D05D56">
              <w:rPr>
                <w:b/>
                <w:sz w:val="20"/>
                <w:szCs w:val="22"/>
              </w:rPr>
              <w:t>’</w:t>
            </w:r>
            <w:r w:rsidRPr="00D05D56">
              <w:rPr>
                <w:b/>
                <w:sz w:val="20"/>
                <w:szCs w:val="22"/>
                <w:lang w:val="uk-UA"/>
              </w:rPr>
              <w:t>я учня/учениці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Предмет/олімпіада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Предмет/конкурс/місце</w:t>
            </w: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Рейтинг</w:t>
            </w:r>
          </w:p>
        </w:tc>
      </w:tr>
      <w:tr w:rsidR="006E4981" w:rsidRPr="00D05D56" w:rsidTr="00F1190D">
        <w:trPr>
          <w:trHeight w:val="699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4-А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Кулик Костянтин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Українська мова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Відмітити якісну підготовку</w:t>
            </w: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1190D">
        <w:tc>
          <w:tcPr>
            <w:tcW w:w="1242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6-Б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Галаюра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Андрій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 xml:space="preserve">Українська мова / імені Петра </w:t>
            </w:r>
            <w:proofErr w:type="spellStart"/>
            <w:r w:rsidRPr="00D05D56">
              <w:rPr>
                <w:sz w:val="20"/>
                <w:szCs w:val="22"/>
                <w:lang w:val="uk-UA"/>
              </w:rPr>
              <w:t>Яцика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ІІІ місце</w:t>
            </w: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1190D">
        <w:tc>
          <w:tcPr>
            <w:tcW w:w="1242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6-І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Карпенко Євгеній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Математика  /          ІІІ місце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1190D">
        <w:trPr>
          <w:trHeight w:val="585"/>
        </w:trPr>
        <w:tc>
          <w:tcPr>
            <w:tcW w:w="1242" w:type="dxa"/>
            <w:vMerge w:val="restart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7-А</w:t>
            </w:r>
          </w:p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Санжаровець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Діана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Українська мова і література /             ІІІ місце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Українська мова / імені Т.Шевченка ІІІ місце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3 призових місця</w:t>
            </w:r>
          </w:p>
        </w:tc>
      </w:tr>
      <w:tr w:rsidR="006E4981" w:rsidRPr="00D05D56" w:rsidTr="00F1190D">
        <w:trPr>
          <w:trHeight w:val="435"/>
        </w:trPr>
        <w:tc>
          <w:tcPr>
            <w:tcW w:w="1242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 xml:space="preserve">Українська мова / імені Петра </w:t>
            </w:r>
            <w:proofErr w:type="spellStart"/>
            <w:r w:rsidRPr="00D05D56">
              <w:rPr>
                <w:sz w:val="20"/>
                <w:szCs w:val="22"/>
                <w:lang w:val="uk-UA"/>
              </w:rPr>
              <w:t>Яцика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ІІ місце</w:t>
            </w:r>
          </w:p>
        </w:tc>
        <w:tc>
          <w:tcPr>
            <w:tcW w:w="1383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1190D">
        <w:tc>
          <w:tcPr>
            <w:tcW w:w="1242" w:type="dxa"/>
            <w:vMerge w:val="restart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7-І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Голобородько Арсеній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Хімія / ІІІ місце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1190D">
        <w:tc>
          <w:tcPr>
            <w:tcW w:w="1242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Ларіна Ольга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Фізика / ІІІ місце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1190D">
        <w:tc>
          <w:tcPr>
            <w:tcW w:w="1242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 xml:space="preserve">9-Е 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Товкес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Денис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ІКТ / ІІ місце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1190D">
        <w:tc>
          <w:tcPr>
            <w:tcW w:w="1242" w:type="dxa"/>
            <w:vMerge w:val="restart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10-А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Левіт Ілона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Географія / ІІІ місце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1190D">
        <w:tc>
          <w:tcPr>
            <w:tcW w:w="1242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Касімов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</w:t>
            </w:r>
            <w:proofErr w:type="spellStart"/>
            <w:r w:rsidRPr="00D05D56">
              <w:rPr>
                <w:sz w:val="20"/>
                <w:szCs w:val="22"/>
                <w:lang w:val="uk-UA"/>
              </w:rPr>
              <w:t>Глєб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Біологія / ІІІ місце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1190D">
        <w:trPr>
          <w:trHeight w:val="375"/>
        </w:trPr>
        <w:tc>
          <w:tcPr>
            <w:tcW w:w="1242" w:type="dxa"/>
            <w:vMerge w:val="restart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10-І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Бухал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Юлія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Історія / ІІІ місце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Українська мова / імені Т.Шевченка ІІІ місце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3 призових місця</w:t>
            </w:r>
          </w:p>
        </w:tc>
      </w:tr>
      <w:tr w:rsidR="006E4981" w:rsidRPr="00D05D56" w:rsidTr="00F1190D">
        <w:trPr>
          <w:trHeight w:val="904"/>
        </w:trPr>
        <w:tc>
          <w:tcPr>
            <w:tcW w:w="1242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Українська мова і література /             ІІІ місце</w:t>
            </w:r>
          </w:p>
        </w:tc>
        <w:tc>
          <w:tcPr>
            <w:tcW w:w="2977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</w:p>
        </w:tc>
      </w:tr>
      <w:tr w:rsidR="006E4981" w:rsidRPr="00D05D56" w:rsidTr="00F1190D">
        <w:trPr>
          <w:trHeight w:val="904"/>
        </w:trPr>
        <w:tc>
          <w:tcPr>
            <w:tcW w:w="1242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Карамишева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Софія </w:t>
            </w:r>
            <w:proofErr w:type="spellStart"/>
            <w:r w:rsidRPr="00D05D56">
              <w:rPr>
                <w:sz w:val="20"/>
                <w:szCs w:val="22"/>
                <w:lang w:val="uk-UA"/>
              </w:rPr>
              <w:t>Курапова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Віолетта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en-US"/>
              </w:rPr>
              <w:t>VII</w:t>
            </w:r>
            <w:r w:rsidRPr="00D05D56">
              <w:rPr>
                <w:sz w:val="20"/>
                <w:szCs w:val="22"/>
                <w:lang w:val="uk-UA"/>
              </w:rPr>
              <w:t xml:space="preserve">  Черкаський міський  конкурс учнівських робіт з історії «Юні історики Черкащини» / І місце</w:t>
            </w: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</w:p>
        </w:tc>
      </w:tr>
      <w:tr w:rsidR="00F1190D" w:rsidRPr="00D05D56" w:rsidTr="00F1190D">
        <w:trPr>
          <w:trHeight w:val="609"/>
        </w:trPr>
        <w:tc>
          <w:tcPr>
            <w:tcW w:w="1242" w:type="dxa"/>
            <w:vMerge w:val="restart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11-І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Литвин Олександра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 xml:space="preserve">Українська мова і література /             ІІІ місце </w:t>
            </w:r>
          </w:p>
        </w:tc>
        <w:tc>
          <w:tcPr>
            <w:tcW w:w="2977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Українська мова / імені Т.Шевченка ІІІ місце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4 призових місця</w:t>
            </w:r>
          </w:p>
        </w:tc>
      </w:tr>
      <w:tr w:rsidR="00F1190D" w:rsidRPr="00D05D56" w:rsidTr="00F1190D">
        <w:trPr>
          <w:trHeight w:val="352"/>
        </w:trPr>
        <w:tc>
          <w:tcPr>
            <w:tcW w:w="1242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190D" w:rsidRPr="00D05D56" w:rsidRDefault="00F1190D" w:rsidP="00F1190D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Конкурс есе /сертифікат</w:t>
            </w:r>
          </w:p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</w:p>
        </w:tc>
      </w:tr>
      <w:tr w:rsidR="00F1190D" w:rsidRPr="00D05D56" w:rsidTr="00F1190D">
        <w:trPr>
          <w:trHeight w:val="690"/>
        </w:trPr>
        <w:tc>
          <w:tcPr>
            <w:tcW w:w="1242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Історія / ІІІ місце</w:t>
            </w:r>
          </w:p>
        </w:tc>
        <w:tc>
          <w:tcPr>
            <w:tcW w:w="2977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Фінансова грамотність /     І місце</w:t>
            </w:r>
          </w:p>
        </w:tc>
        <w:tc>
          <w:tcPr>
            <w:tcW w:w="1383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</w:p>
        </w:tc>
      </w:tr>
      <w:tr w:rsidR="00F1190D" w:rsidRPr="00D05D56" w:rsidTr="00F1190D">
        <w:trPr>
          <w:trHeight w:val="255"/>
        </w:trPr>
        <w:tc>
          <w:tcPr>
            <w:tcW w:w="1242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Поліханенко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Ігор</w:t>
            </w:r>
          </w:p>
        </w:tc>
        <w:tc>
          <w:tcPr>
            <w:tcW w:w="2410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Хімія / ІІІ місце</w:t>
            </w:r>
          </w:p>
        </w:tc>
        <w:tc>
          <w:tcPr>
            <w:tcW w:w="2977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rStyle w:val="a3"/>
                <w:color w:val="111111"/>
                <w:sz w:val="20"/>
                <w:szCs w:val="22"/>
              </w:rPr>
              <w:t>iTalent</w:t>
            </w:r>
            <w:proofErr w:type="spellEnd"/>
            <w:r w:rsidRPr="00D05D56">
              <w:rPr>
                <w:color w:val="111111"/>
                <w:sz w:val="20"/>
                <w:szCs w:val="22"/>
              </w:rPr>
              <w:t> </w:t>
            </w:r>
            <w:r w:rsidRPr="00D05D56">
              <w:rPr>
                <w:color w:val="111111"/>
                <w:sz w:val="20"/>
                <w:szCs w:val="22"/>
                <w:lang w:val="uk-UA"/>
              </w:rPr>
              <w:t xml:space="preserve"> 5 місце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4 призових місця</w:t>
            </w:r>
          </w:p>
        </w:tc>
      </w:tr>
      <w:tr w:rsidR="00F1190D" w:rsidRPr="00D05D56" w:rsidTr="00F1190D">
        <w:trPr>
          <w:trHeight w:val="255"/>
        </w:trPr>
        <w:tc>
          <w:tcPr>
            <w:tcW w:w="1242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Екологія / ІІІ місце</w:t>
            </w:r>
          </w:p>
        </w:tc>
        <w:tc>
          <w:tcPr>
            <w:tcW w:w="2977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МАН / Хімія  ІІІ місце</w:t>
            </w:r>
          </w:p>
        </w:tc>
        <w:tc>
          <w:tcPr>
            <w:tcW w:w="1383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</w:rPr>
            </w:pPr>
          </w:p>
        </w:tc>
      </w:tr>
      <w:tr w:rsidR="00F1190D" w:rsidRPr="00D05D56" w:rsidTr="00F1190D">
        <w:trPr>
          <w:trHeight w:val="255"/>
        </w:trPr>
        <w:tc>
          <w:tcPr>
            <w:tcW w:w="1242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Білодон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Володимир</w:t>
            </w:r>
          </w:p>
        </w:tc>
        <w:tc>
          <w:tcPr>
            <w:tcW w:w="2410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Інформатика /         ІІІ місце</w:t>
            </w:r>
          </w:p>
        </w:tc>
        <w:tc>
          <w:tcPr>
            <w:tcW w:w="2977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</w:rPr>
            </w:pPr>
          </w:p>
        </w:tc>
      </w:tr>
      <w:tr w:rsidR="00F1190D" w:rsidRPr="00D05D56" w:rsidTr="00F1190D">
        <w:trPr>
          <w:trHeight w:val="255"/>
        </w:trPr>
        <w:tc>
          <w:tcPr>
            <w:tcW w:w="1242" w:type="dxa"/>
            <w:vMerge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Сигидюк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Марина</w:t>
            </w:r>
          </w:p>
        </w:tc>
        <w:tc>
          <w:tcPr>
            <w:tcW w:w="2410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F1190D" w:rsidRPr="00D05D56" w:rsidRDefault="00F1190D" w:rsidP="00F1190D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Конкурс есе /грамота</w:t>
            </w:r>
          </w:p>
          <w:p w:rsidR="00F1190D" w:rsidRPr="00D05D56" w:rsidRDefault="00F1190D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F1190D" w:rsidRPr="00D05D56" w:rsidRDefault="00F1190D" w:rsidP="006971A5">
            <w:pPr>
              <w:jc w:val="center"/>
              <w:rPr>
                <w:sz w:val="20"/>
                <w:szCs w:val="22"/>
              </w:rPr>
            </w:pPr>
          </w:p>
        </w:tc>
      </w:tr>
      <w:tr w:rsidR="006E4981" w:rsidRPr="00D05D56" w:rsidTr="00F1190D">
        <w:trPr>
          <w:trHeight w:val="574"/>
        </w:trPr>
        <w:tc>
          <w:tcPr>
            <w:tcW w:w="1242" w:type="dxa"/>
            <w:vMerge w:val="restart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11-Е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Народько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Дарія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Економіка / І місце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</w:rPr>
            </w:pPr>
            <w:r w:rsidRPr="00D05D56">
              <w:rPr>
                <w:sz w:val="20"/>
                <w:szCs w:val="22"/>
                <w:lang w:val="uk-UA"/>
              </w:rPr>
              <w:t>Фінансова грамотність /    І місце</w:t>
            </w: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2 призових місця</w:t>
            </w:r>
            <w:r w:rsidRPr="00D05D56">
              <w:rPr>
                <w:sz w:val="20"/>
                <w:szCs w:val="22"/>
                <w:lang w:val="uk-UA"/>
              </w:rPr>
              <w:t xml:space="preserve"> </w:t>
            </w:r>
          </w:p>
        </w:tc>
      </w:tr>
      <w:tr w:rsidR="006E4981" w:rsidRPr="00D05D56" w:rsidTr="00F1190D">
        <w:trPr>
          <w:trHeight w:val="574"/>
        </w:trPr>
        <w:tc>
          <w:tcPr>
            <w:tcW w:w="1242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 xml:space="preserve">Лисенко Альбіна 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Економіка / ІІ місце</w:t>
            </w: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</w:rPr>
            </w:pPr>
            <w:r w:rsidRPr="00D05D56">
              <w:rPr>
                <w:sz w:val="20"/>
                <w:szCs w:val="22"/>
                <w:lang w:val="uk-UA"/>
              </w:rPr>
              <w:t>Фінансова грамотність /    І місце</w:t>
            </w: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2 призових місця</w:t>
            </w:r>
          </w:p>
        </w:tc>
      </w:tr>
      <w:tr w:rsidR="006E4981" w:rsidRPr="00D05D56" w:rsidTr="00F1190D">
        <w:trPr>
          <w:trHeight w:val="574"/>
        </w:trPr>
        <w:tc>
          <w:tcPr>
            <w:tcW w:w="1242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Карпушенко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Руслан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Фінансова грамотність /    І місце</w:t>
            </w: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</w:p>
        </w:tc>
      </w:tr>
      <w:tr w:rsidR="006E4981" w:rsidRPr="00D05D56" w:rsidTr="00F1190D">
        <w:trPr>
          <w:trHeight w:val="574"/>
        </w:trPr>
        <w:tc>
          <w:tcPr>
            <w:tcW w:w="1242" w:type="dxa"/>
            <w:vMerge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Синьогуб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Ігор</w:t>
            </w:r>
          </w:p>
        </w:tc>
        <w:tc>
          <w:tcPr>
            <w:tcW w:w="2410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Фінансова грамотність /    І місце</w:t>
            </w:r>
          </w:p>
        </w:tc>
        <w:tc>
          <w:tcPr>
            <w:tcW w:w="138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</w:p>
        </w:tc>
      </w:tr>
    </w:tbl>
    <w:p w:rsidR="006E4981" w:rsidRPr="00D05D56" w:rsidRDefault="006E4981" w:rsidP="00FD3078">
      <w:pPr>
        <w:rPr>
          <w:b/>
          <w:i/>
          <w:sz w:val="20"/>
          <w:szCs w:val="22"/>
          <w:lang w:val="uk-UA"/>
        </w:rPr>
      </w:pPr>
      <w:r w:rsidRPr="00D05D56">
        <w:rPr>
          <w:b/>
          <w:i/>
          <w:sz w:val="20"/>
          <w:szCs w:val="22"/>
          <w:lang w:val="uk-UA"/>
        </w:rPr>
        <w:t>Вчителі, які  підготували призерів конкурсів, олімпіад  2019/2020 навчальний рік</w:t>
      </w:r>
    </w:p>
    <w:tbl>
      <w:tblPr>
        <w:tblW w:w="11033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694"/>
        <w:gridCol w:w="1037"/>
        <w:gridCol w:w="1134"/>
        <w:gridCol w:w="2091"/>
      </w:tblGrid>
      <w:tr w:rsidR="006E4981" w:rsidRPr="00D05D56" w:rsidTr="00FD3078"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Вчитель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Конкурси  (місто)</w:t>
            </w: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Олімпіади (місто)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МАН</w:t>
            </w: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Змаган</w:t>
            </w:r>
            <w:proofErr w:type="spellEnd"/>
          </w:p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ня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Олімпіади Конкурси  (область)</w:t>
            </w:r>
          </w:p>
        </w:tc>
      </w:tr>
      <w:tr w:rsidR="006E4981" w:rsidRPr="00D05D56" w:rsidTr="00FD3078">
        <w:tc>
          <w:tcPr>
            <w:tcW w:w="11033" w:type="dxa"/>
            <w:gridSpan w:val="6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i/>
                <w:sz w:val="20"/>
                <w:szCs w:val="22"/>
                <w:lang w:val="uk-UA"/>
              </w:rPr>
            </w:pPr>
            <w:r w:rsidRPr="00D05D56">
              <w:rPr>
                <w:b/>
                <w:i/>
                <w:sz w:val="20"/>
                <w:szCs w:val="22"/>
                <w:lang w:val="uk-UA"/>
              </w:rPr>
              <w:t>Початкове навчання</w:t>
            </w:r>
          </w:p>
        </w:tc>
      </w:tr>
      <w:tr w:rsidR="006E4981" w:rsidRPr="00D05D56" w:rsidTr="00FD3078">
        <w:trPr>
          <w:trHeight w:val="1396"/>
        </w:trPr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Сигидюк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Т.Р.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 xml:space="preserve">Відмітити якісну підготовку / Конкурс імені </w:t>
            </w:r>
            <w:proofErr w:type="spellStart"/>
            <w:r w:rsidRPr="00D05D56">
              <w:rPr>
                <w:sz w:val="20"/>
                <w:szCs w:val="22"/>
                <w:lang w:val="uk-UA"/>
              </w:rPr>
              <w:t>Яцика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</w:tr>
      <w:tr w:rsidR="006E4981" w:rsidRPr="00D05D56" w:rsidTr="00FD3078">
        <w:trPr>
          <w:trHeight w:val="214"/>
        </w:trPr>
        <w:tc>
          <w:tcPr>
            <w:tcW w:w="11033" w:type="dxa"/>
            <w:gridSpan w:val="6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b/>
                <w:i/>
                <w:sz w:val="20"/>
                <w:szCs w:val="22"/>
                <w:lang w:val="uk-UA"/>
              </w:rPr>
              <w:t>Освітня галузь «Мови і літератури»</w:t>
            </w:r>
          </w:p>
        </w:tc>
      </w:tr>
      <w:tr w:rsidR="006E4981" w:rsidRPr="00D05D56" w:rsidTr="00FD3078"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Бурунова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Т.О.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Два призових місця                 (два третіх місця)</w:t>
            </w:r>
          </w:p>
        </w:tc>
        <w:tc>
          <w:tcPr>
            <w:tcW w:w="2694" w:type="dxa"/>
            <w:shd w:val="clear" w:color="auto" w:fill="auto"/>
          </w:tcPr>
          <w:p w:rsidR="007D7109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 xml:space="preserve">Одне призове місце </w:t>
            </w:r>
          </w:p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(одне друге місце)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</w:tr>
      <w:tr w:rsidR="006E4981" w:rsidRPr="00D05D56" w:rsidTr="00FD3078"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Дядик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Г.В.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Три призових місця               (одне друге, два третіх місця)</w:t>
            </w:r>
          </w:p>
        </w:tc>
        <w:tc>
          <w:tcPr>
            <w:tcW w:w="2694" w:type="dxa"/>
            <w:shd w:val="clear" w:color="auto" w:fill="auto"/>
          </w:tcPr>
          <w:p w:rsidR="007D7109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 xml:space="preserve">Два призових місця    </w:t>
            </w:r>
          </w:p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 xml:space="preserve"> (два третіх місця)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</w:tr>
      <w:tr w:rsidR="006E4981" w:rsidRPr="00D05D56" w:rsidTr="00FD3078">
        <w:tc>
          <w:tcPr>
            <w:tcW w:w="11033" w:type="dxa"/>
            <w:gridSpan w:val="6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b/>
                <w:i/>
                <w:sz w:val="20"/>
                <w:szCs w:val="22"/>
                <w:lang w:val="uk-UA"/>
              </w:rPr>
              <w:t>Освітня галузь «Суспільствознавство»</w:t>
            </w:r>
          </w:p>
        </w:tc>
      </w:tr>
      <w:tr w:rsidR="006E4981" w:rsidRPr="00D05D56" w:rsidTr="00FD3078">
        <w:trPr>
          <w:trHeight w:val="559"/>
        </w:trPr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Майоров Є.В.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Два призових місця    (одне перше, одне друге - економіка)</w:t>
            </w:r>
          </w:p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Одне третє місце - історія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Одне перше місце (ІІІ Регіональний турнір з фінансової грамотності)</w:t>
            </w:r>
          </w:p>
        </w:tc>
      </w:tr>
      <w:tr w:rsidR="006E4981" w:rsidRPr="00D05D56" w:rsidTr="00FD3078">
        <w:trPr>
          <w:trHeight w:val="377"/>
        </w:trPr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Понурко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Л.П.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Два перших місця</w:t>
            </w: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Одне третє місце - історія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D3078">
        <w:trPr>
          <w:trHeight w:val="377"/>
        </w:trPr>
        <w:tc>
          <w:tcPr>
            <w:tcW w:w="11033" w:type="dxa"/>
            <w:gridSpan w:val="6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b/>
                <w:i/>
                <w:sz w:val="20"/>
                <w:szCs w:val="22"/>
                <w:lang w:val="uk-UA"/>
              </w:rPr>
              <w:t>Освітня галузь «Мистецтво»</w:t>
            </w:r>
          </w:p>
        </w:tc>
      </w:tr>
      <w:tr w:rsidR="006E4981" w:rsidRPr="00D05D56" w:rsidTr="00FD3078">
        <w:trPr>
          <w:trHeight w:val="377"/>
        </w:trPr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</w:tr>
      <w:tr w:rsidR="006E4981" w:rsidRPr="00D05D56" w:rsidTr="00FD3078">
        <w:trPr>
          <w:trHeight w:val="251"/>
        </w:trPr>
        <w:tc>
          <w:tcPr>
            <w:tcW w:w="11033" w:type="dxa"/>
            <w:gridSpan w:val="6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b/>
                <w:i/>
                <w:sz w:val="20"/>
                <w:szCs w:val="22"/>
                <w:lang w:val="uk-UA"/>
              </w:rPr>
              <w:t>Освітня галузь «Математика»</w:t>
            </w:r>
          </w:p>
        </w:tc>
      </w:tr>
      <w:tr w:rsidR="006E4981" w:rsidRPr="00D05D56" w:rsidTr="00FD3078"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Орел В.В.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Одне третє місце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D3078">
        <w:tc>
          <w:tcPr>
            <w:tcW w:w="11033" w:type="dxa"/>
            <w:gridSpan w:val="6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b/>
                <w:i/>
                <w:sz w:val="20"/>
                <w:szCs w:val="22"/>
                <w:lang w:val="uk-UA"/>
              </w:rPr>
              <w:t>Освітня галузь «Природознавство»</w:t>
            </w:r>
          </w:p>
        </w:tc>
      </w:tr>
      <w:tr w:rsidR="006E4981" w:rsidRPr="00D05D56" w:rsidTr="00FD3078"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Приступа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Н.В.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Одне третє місце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</w:tr>
      <w:tr w:rsidR="006E4981" w:rsidRPr="00D05D56" w:rsidTr="00FD3078"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Римаренко К.І.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Два третіх місця – біологія, екологія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</w:tr>
      <w:tr w:rsidR="006E4981" w:rsidRPr="00D05D56" w:rsidTr="00FD3078"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Панасенко О.О.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Два третіх місця  - хімія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Одне третє місце</w:t>
            </w: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D3078"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Семененко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Т.С.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Одне третє місце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D3078">
        <w:tc>
          <w:tcPr>
            <w:tcW w:w="11033" w:type="dxa"/>
            <w:gridSpan w:val="6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b/>
                <w:i/>
                <w:sz w:val="20"/>
                <w:szCs w:val="22"/>
                <w:lang w:val="uk-UA"/>
              </w:rPr>
              <w:t>Освітня галузь «Технології»</w:t>
            </w:r>
          </w:p>
        </w:tc>
      </w:tr>
      <w:tr w:rsidR="006E4981" w:rsidRPr="00D05D56" w:rsidTr="00FD3078"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Рева І.А.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Одне третє місце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</w:tr>
      <w:tr w:rsidR="006E4981" w:rsidRPr="00D05D56" w:rsidTr="00FD3078"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sz w:val="20"/>
                <w:szCs w:val="22"/>
                <w:lang w:val="uk-UA"/>
              </w:rPr>
            </w:pPr>
            <w:proofErr w:type="spellStart"/>
            <w:r w:rsidRPr="00D05D56">
              <w:rPr>
                <w:sz w:val="20"/>
                <w:szCs w:val="22"/>
                <w:lang w:val="uk-UA"/>
              </w:rPr>
              <w:t>Нетребенко</w:t>
            </w:r>
            <w:proofErr w:type="spellEnd"/>
            <w:r w:rsidRPr="00D05D56">
              <w:rPr>
                <w:sz w:val="20"/>
                <w:szCs w:val="22"/>
                <w:lang w:val="uk-UA"/>
              </w:rPr>
              <w:t xml:space="preserve"> М.А.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Одне третє місце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2091" w:type="dxa"/>
          </w:tcPr>
          <w:p w:rsidR="006E4981" w:rsidRPr="00D05D56" w:rsidRDefault="006E4981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-</w:t>
            </w:r>
          </w:p>
        </w:tc>
      </w:tr>
      <w:tr w:rsidR="007D7109" w:rsidRPr="00D05D56" w:rsidTr="002C6C6F">
        <w:tc>
          <w:tcPr>
            <w:tcW w:w="11033" w:type="dxa"/>
            <w:gridSpan w:val="6"/>
            <w:shd w:val="clear" w:color="auto" w:fill="auto"/>
          </w:tcPr>
          <w:p w:rsidR="007D7109" w:rsidRPr="00D05D56" w:rsidRDefault="007D7109" w:rsidP="007D7109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b/>
                <w:i/>
                <w:sz w:val="20"/>
                <w:szCs w:val="22"/>
                <w:lang w:val="uk-UA"/>
              </w:rPr>
              <w:t>Освітня галузь «Здорова і фізична культура»</w:t>
            </w:r>
          </w:p>
        </w:tc>
      </w:tr>
      <w:tr w:rsidR="007D7109" w:rsidRPr="00D05D56" w:rsidTr="00FD3078">
        <w:tc>
          <w:tcPr>
            <w:tcW w:w="2093" w:type="dxa"/>
            <w:shd w:val="clear" w:color="auto" w:fill="auto"/>
          </w:tcPr>
          <w:p w:rsidR="007D7109" w:rsidRPr="00D05D56" w:rsidRDefault="007D7109" w:rsidP="006971A5">
            <w:pPr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Наритник Л.К.</w:t>
            </w:r>
          </w:p>
        </w:tc>
        <w:tc>
          <w:tcPr>
            <w:tcW w:w="1984" w:type="dxa"/>
            <w:shd w:val="clear" w:color="auto" w:fill="auto"/>
          </w:tcPr>
          <w:p w:rsidR="007D7109" w:rsidRPr="00D05D56" w:rsidRDefault="007D7109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7D7109" w:rsidRPr="00D05D56" w:rsidRDefault="007D7109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7D7109" w:rsidRPr="00D05D56" w:rsidRDefault="007D7109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D7109" w:rsidRPr="00D05D56" w:rsidRDefault="007D7109" w:rsidP="006971A5">
            <w:pPr>
              <w:jc w:val="center"/>
              <w:rPr>
                <w:sz w:val="20"/>
                <w:szCs w:val="22"/>
                <w:lang w:val="uk-UA"/>
              </w:rPr>
            </w:pPr>
            <w:r w:rsidRPr="00D05D56">
              <w:rPr>
                <w:sz w:val="20"/>
                <w:szCs w:val="22"/>
                <w:lang w:val="uk-UA"/>
              </w:rPr>
              <w:t>Перше місце з футболу (місто)</w:t>
            </w:r>
          </w:p>
        </w:tc>
        <w:tc>
          <w:tcPr>
            <w:tcW w:w="2091" w:type="dxa"/>
          </w:tcPr>
          <w:p w:rsidR="007D7109" w:rsidRPr="00D05D56" w:rsidRDefault="007D7109" w:rsidP="006971A5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6E4981" w:rsidRPr="00D05D56" w:rsidTr="00FD3078">
        <w:tc>
          <w:tcPr>
            <w:tcW w:w="2093" w:type="dxa"/>
            <w:shd w:val="clear" w:color="auto" w:fill="auto"/>
          </w:tcPr>
          <w:p w:rsidR="006E4981" w:rsidRPr="00D05D56" w:rsidRDefault="006E4981" w:rsidP="006971A5">
            <w:pPr>
              <w:rPr>
                <w:b/>
                <w:i/>
                <w:sz w:val="20"/>
                <w:szCs w:val="22"/>
                <w:lang w:val="uk-UA"/>
              </w:rPr>
            </w:pPr>
            <w:r w:rsidRPr="00D05D56">
              <w:rPr>
                <w:b/>
                <w:i/>
                <w:sz w:val="20"/>
                <w:szCs w:val="22"/>
                <w:lang w:val="uk-UA"/>
              </w:rPr>
              <w:t>Всього</w:t>
            </w:r>
          </w:p>
        </w:tc>
        <w:tc>
          <w:tcPr>
            <w:tcW w:w="198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7 місць</w:t>
            </w:r>
          </w:p>
        </w:tc>
        <w:tc>
          <w:tcPr>
            <w:tcW w:w="2694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16 місць</w:t>
            </w:r>
          </w:p>
        </w:tc>
        <w:tc>
          <w:tcPr>
            <w:tcW w:w="1037" w:type="dxa"/>
            <w:shd w:val="clear" w:color="auto" w:fill="auto"/>
          </w:tcPr>
          <w:p w:rsidR="006E4981" w:rsidRPr="00D05D56" w:rsidRDefault="006E4981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1 місце</w:t>
            </w:r>
          </w:p>
        </w:tc>
        <w:tc>
          <w:tcPr>
            <w:tcW w:w="1134" w:type="dxa"/>
            <w:shd w:val="clear" w:color="auto" w:fill="auto"/>
          </w:tcPr>
          <w:p w:rsidR="006E4981" w:rsidRPr="00D05D56" w:rsidRDefault="007D7109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>1 місце</w:t>
            </w:r>
          </w:p>
        </w:tc>
        <w:tc>
          <w:tcPr>
            <w:tcW w:w="2091" w:type="dxa"/>
          </w:tcPr>
          <w:p w:rsidR="006E4981" w:rsidRPr="00D05D56" w:rsidRDefault="007D7109" w:rsidP="006971A5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D05D56">
              <w:rPr>
                <w:b/>
                <w:sz w:val="20"/>
                <w:szCs w:val="22"/>
                <w:lang w:val="uk-UA"/>
              </w:rPr>
              <w:t xml:space="preserve">Одне перше </w:t>
            </w:r>
          </w:p>
        </w:tc>
      </w:tr>
    </w:tbl>
    <w:p w:rsidR="006E4981" w:rsidRPr="00D05D56" w:rsidRDefault="006E4981" w:rsidP="006E4981">
      <w:pPr>
        <w:jc w:val="both"/>
        <w:rPr>
          <w:sz w:val="22"/>
          <w:szCs w:val="22"/>
          <w:lang w:val="uk-UA"/>
        </w:rPr>
      </w:pPr>
      <w:r w:rsidRPr="00D05D56">
        <w:rPr>
          <w:b/>
          <w:i/>
          <w:sz w:val="22"/>
          <w:szCs w:val="22"/>
          <w:u w:val="single"/>
          <w:lang w:val="uk-UA"/>
        </w:rPr>
        <w:t xml:space="preserve"> </w:t>
      </w:r>
    </w:p>
    <w:p w:rsidR="006E4981" w:rsidRPr="00D05D56" w:rsidRDefault="006E4981" w:rsidP="006E4981">
      <w:pPr>
        <w:rPr>
          <w:sz w:val="22"/>
          <w:szCs w:val="22"/>
          <w:lang w:val="uk-UA"/>
        </w:rPr>
      </w:pPr>
    </w:p>
    <w:p w:rsidR="006E4981" w:rsidRPr="00D05D56" w:rsidRDefault="006E4981" w:rsidP="006E4981">
      <w:pPr>
        <w:spacing w:line="276" w:lineRule="auto"/>
        <w:rPr>
          <w:b/>
          <w:i/>
          <w:sz w:val="22"/>
          <w:szCs w:val="22"/>
          <w:lang w:val="uk-UA"/>
        </w:rPr>
      </w:pPr>
    </w:p>
    <w:p w:rsidR="007D7109" w:rsidRDefault="007D7109" w:rsidP="006E4981">
      <w:pPr>
        <w:spacing w:line="276" w:lineRule="auto"/>
        <w:rPr>
          <w:b/>
          <w:i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page" w:tblpX="34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2250"/>
        <w:gridCol w:w="16"/>
        <w:gridCol w:w="1105"/>
        <w:gridCol w:w="6"/>
        <w:gridCol w:w="1321"/>
        <w:gridCol w:w="23"/>
        <w:gridCol w:w="1609"/>
      </w:tblGrid>
      <w:tr w:rsidR="006E4981" w:rsidRPr="0086387F" w:rsidTr="006971A5">
        <w:tc>
          <w:tcPr>
            <w:tcW w:w="6045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lastRenderedPageBreak/>
              <w:t>«Початкове навчання»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E4981" w:rsidRPr="004D0F47" w:rsidRDefault="006E4981" w:rsidP="006971A5">
            <w:pPr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% якості</w:t>
            </w:r>
          </w:p>
        </w:tc>
        <w:tc>
          <w:tcPr>
            <w:tcW w:w="1341" w:type="dxa"/>
            <w:shd w:val="clear" w:color="auto" w:fill="auto"/>
          </w:tcPr>
          <w:p w:rsidR="006E4981" w:rsidRPr="004D0F47" w:rsidRDefault="006E4981" w:rsidP="006971A5">
            <w:pPr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% успішності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Індекс успішності</w:t>
            </w:r>
          </w:p>
        </w:tc>
      </w:tr>
      <w:tr w:rsidR="006E4981" w:rsidRPr="0086387F" w:rsidTr="006971A5">
        <w:tc>
          <w:tcPr>
            <w:tcW w:w="6045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Коренда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Л.М.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60</w:t>
            </w:r>
          </w:p>
        </w:tc>
        <w:tc>
          <w:tcPr>
            <w:tcW w:w="134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8,06</w:t>
            </w:r>
          </w:p>
        </w:tc>
      </w:tr>
      <w:tr w:rsidR="006E4981" w:rsidRPr="0086387F" w:rsidTr="006971A5">
        <w:tc>
          <w:tcPr>
            <w:tcW w:w="6045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Рогова О.С.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40</w:t>
            </w:r>
          </w:p>
        </w:tc>
        <w:tc>
          <w:tcPr>
            <w:tcW w:w="134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90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7,15</w:t>
            </w:r>
          </w:p>
        </w:tc>
      </w:tr>
      <w:tr w:rsidR="006E4981" w:rsidRPr="0086387F" w:rsidTr="006971A5">
        <w:tc>
          <w:tcPr>
            <w:tcW w:w="6045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Друзенко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А.В.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59</w:t>
            </w:r>
          </w:p>
        </w:tc>
        <w:tc>
          <w:tcPr>
            <w:tcW w:w="134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8,40</w:t>
            </w:r>
          </w:p>
        </w:tc>
      </w:tr>
      <w:tr w:rsidR="006E4981" w:rsidRPr="0086387F" w:rsidTr="006971A5">
        <w:tc>
          <w:tcPr>
            <w:tcW w:w="6045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Сигидюк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Т.Р.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50</w:t>
            </w:r>
          </w:p>
        </w:tc>
        <w:tc>
          <w:tcPr>
            <w:tcW w:w="134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93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7,79</w:t>
            </w:r>
          </w:p>
        </w:tc>
      </w:tr>
      <w:tr w:rsidR="006E4981" w:rsidRPr="0086387F" w:rsidTr="006971A5">
        <w:tc>
          <w:tcPr>
            <w:tcW w:w="6045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Тимченко Л.В.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50</w:t>
            </w:r>
          </w:p>
        </w:tc>
        <w:tc>
          <w:tcPr>
            <w:tcW w:w="134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93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7,85</w:t>
            </w:r>
          </w:p>
        </w:tc>
      </w:tr>
      <w:tr w:rsidR="006E4981" w:rsidRPr="0086387F" w:rsidTr="006971A5">
        <w:tc>
          <w:tcPr>
            <w:tcW w:w="10293" w:type="dxa"/>
            <w:gridSpan w:val="8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Освітня галузь «Мови і літератури»</w:t>
            </w:r>
          </w:p>
        </w:tc>
      </w:tr>
      <w:tr w:rsidR="006E4981" w:rsidRPr="000A3798" w:rsidTr="006971A5">
        <w:tc>
          <w:tcPr>
            <w:tcW w:w="3652" w:type="dxa"/>
            <w:vMerge w:val="restart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Українська мова й література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Поволоцька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І.М.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63,11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93,85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7,05 (7,14)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Дядик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Г.В.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60,00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95,48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6,97 (6,79)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Гордієнко Л.В.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63,89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91,67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7,12 (7,39)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Бурунова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Т.О.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43,48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84,78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6,11 (5,98)</w:t>
            </w:r>
          </w:p>
        </w:tc>
      </w:tr>
      <w:tr w:rsidR="006E4981" w:rsidRPr="000A3798" w:rsidTr="006971A5">
        <w:tc>
          <w:tcPr>
            <w:tcW w:w="3652" w:type="dxa"/>
            <w:vMerge w:val="restart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Зарубіжна література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Лесик А.М.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67,50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96,56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7,77 (7,65)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Кулєшова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Л.І.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72,31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98,46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7,45 (5,53)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Харченко О.І.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69,09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7,44 (7,76)</w:t>
            </w:r>
          </w:p>
        </w:tc>
      </w:tr>
      <w:tr w:rsidR="006E4981" w:rsidRPr="000A3798" w:rsidTr="006971A5">
        <w:tc>
          <w:tcPr>
            <w:tcW w:w="3652" w:type="dxa"/>
            <w:vMerge w:val="restart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Англійська мова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Капустіна С.Д.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72,46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97,10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7,61 (6,97)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Гавриш Ю.В.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57,14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95,60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6,66 (7,05)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Шевченко Т.О.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59,43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92,00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6,89 (6,51)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Сакало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В.М.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85,49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95,28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7,01 (7,10)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Бистра В.В.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66,10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96,61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7,49</w:t>
            </w:r>
          </w:p>
        </w:tc>
      </w:tr>
      <w:tr w:rsidR="006E4981" w:rsidRPr="000A3798" w:rsidTr="006971A5">
        <w:tc>
          <w:tcPr>
            <w:tcW w:w="10293" w:type="dxa"/>
            <w:gridSpan w:val="8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Освітня галузь «Суспільствознавство»</w:t>
            </w:r>
          </w:p>
        </w:tc>
      </w:tr>
      <w:tr w:rsidR="006E4981" w:rsidRPr="000A3798" w:rsidTr="006971A5">
        <w:tc>
          <w:tcPr>
            <w:tcW w:w="3652" w:type="dxa"/>
            <w:vMerge w:val="restart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Історія</w:t>
            </w:r>
            <w:r>
              <w:rPr>
                <w:b/>
                <w:i/>
                <w:sz w:val="20"/>
                <w:lang w:val="uk-UA"/>
              </w:rPr>
              <w:t>, економіка</w:t>
            </w:r>
          </w:p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Історія, правознавство</w:t>
            </w:r>
          </w:p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Історія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Майоров Є.В.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59,30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91,47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6,83 (7,78)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Кочерга І.О.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72,05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98,21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7,82 (7,44</w:t>
            </w:r>
            <w:r>
              <w:rPr>
                <w:b/>
                <w:i/>
                <w:sz w:val="20"/>
                <w:lang w:val="uk-UA"/>
              </w:rPr>
              <w:t>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Понурко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Л.П.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71,79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98,29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7,92 (7,91)</w:t>
            </w:r>
          </w:p>
        </w:tc>
      </w:tr>
      <w:tr w:rsidR="006E4981" w:rsidRPr="000A3798" w:rsidTr="006971A5">
        <w:tc>
          <w:tcPr>
            <w:tcW w:w="10293" w:type="dxa"/>
            <w:gridSpan w:val="8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Освітня галузь «Математика»</w:t>
            </w:r>
          </w:p>
        </w:tc>
      </w:tr>
      <w:tr w:rsidR="006E4981" w:rsidRPr="000A3798" w:rsidTr="006971A5">
        <w:tc>
          <w:tcPr>
            <w:tcW w:w="3652" w:type="dxa"/>
            <w:vMerge w:val="restart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Математика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Богуславська А.С.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38,32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71,50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5,51 (5,98)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Орел В.В.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40,40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92,40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6,15 (6,17)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Чорнодубравська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О.В.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42,91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87,36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6,10 (5,88)</w:t>
            </w:r>
          </w:p>
        </w:tc>
      </w:tr>
      <w:tr w:rsidR="006E4981" w:rsidRPr="000A3798" w:rsidTr="006971A5">
        <w:tc>
          <w:tcPr>
            <w:tcW w:w="10293" w:type="dxa"/>
            <w:gridSpan w:val="8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Освітня галузь «Природознавство»</w:t>
            </w:r>
          </w:p>
        </w:tc>
      </w:tr>
      <w:tr w:rsidR="006E4981" w:rsidRPr="000A3798" w:rsidTr="006971A5">
        <w:tc>
          <w:tcPr>
            <w:tcW w:w="3652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Хімія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Панасенко О.О.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57,94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96,76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6,97 (6,71)</w:t>
            </w:r>
          </w:p>
        </w:tc>
      </w:tr>
      <w:tr w:rsidR="006E4981" w:rsidRPr="000A3798" w:rsidTr="006971A5">
        <w:tc>
          <w:tcPr>
            <w:tcW w:w="3652" w:type="dxa"/>
            <w:vMerge w:val="restart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Біологія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Римаренко К.І.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60,71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92,86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7,28 (7,22)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Крижанівський В.В.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42,25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84,51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5,93 (7,16)</w:t>
            </w:r>
          </w:p>
        </w:tc>
      </w:tr>
      <w:tr w:rsidR="006E4981" w:rsidRPr="000A3798" w:rsidTr="006971A5">
        <w:tc>
          <w:tcPr>
            <w:tcW w:w="3652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Географія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Приступа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Н.В.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61,06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94,12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6,99 (7,09)</w:t>
            </w:r>
          </w:p>
        </w:tc>
      </w:tr>
      <w:tr w:rsidR="006E4981" w:rsidRPr="000A3798" w:rsidTr="006971A5">
        <w:tc>
          <w:tcPr>
            <w:tcW w:w="3652" w:type="dxa"/>
            <w:vMerge w:val="restart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 xml:space="preserve">Фізика 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Семененко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Т.С.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49,48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90,24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6,47 (6,85)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Добровольський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В.В.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68,18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7,45 (7,10)</w:t>
            </w:r>
          </w:p>
        </w:tc>
      </w:tr>
      <w:tr w:rsidR="006E4981" w:rsidRPr="000A3798" w:rsidTr="006971A5">
        <w:tc>
          <w:tcPr>
            <w:tcW w:w="10293" w:type="dxa"/>
            <w:gridSpan w:val="8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Освітня галузь «Технології»</w:t>
            </w:r>
          </w:p>
        </w:tc>
      </w:tr>
      <w:tr w:rsidR="006E4981" w:rsidRPr="000A3798" w:rsidTr="006971A5">
        <w:tc>
          <w:tcPr>
            <w:tcW w:w="3652" w:type="dxa"/>
            <w:vMerge w:val="restart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Інформатика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Нетребенко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М.А.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95,77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8,99 (9,49)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Молокова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О.М.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87,88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98,48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8,57 (8,15)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Рева І.А.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9,11 (8,80</w:t>
            </w:r>
            <w:r>
              <w:rPr>
                <w:b/>
                <w:i/>
                <w:sz w:val="20"/>
                <w:lang w:val="uk-UA"/>
              </w:rPr>
              <w:t>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Терех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О.Я.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91,21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8,44 (8,64)</w:t>
            </w:r>
          </w:p>
        </w:tc>
      </w:tr>
      <w:tr w:rsidR="006E4981" w:rsidRPr="000A3798" w:rsidTr="006971A5">
        <w:tc>
          <w:tcPr>
            <w:tcW w:w="3652" w:type="dxa"/>
            <w:vMerge w:val="restart"/>
            <w:shd w:val="clear" w:color="auto" w:fill="auto"/>
          </w:tcPr>
          <w:p w:rsidR="006E4981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 xml:space="preserve">Трудове навчання, </w:t>
            </w:r>
          </w:p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образотворче мистецтво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Борисенко Л.М.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92,24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99,43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8,95 (8,42)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Пономар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О.О.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81,25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97,66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8,57 (8,74)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Полторацький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Є.В.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92,66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8,77 (8,69)</w:t>
            </w:r>
          </w:p>
        </w:tc>
      </w:tr>
      <w:tr w:rsidR="006E4981" w:rsidRPr="000A3798" w:rsidTr="006971A5">
        <w:tc>
          <w:tcPr>
            <w:tcW w:w="10293" w:type="dxa"/>
            <w:gridSpan w:val="8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Освітня галузь «Здоров’я і фізична культура»</w:t>
            </w:r>
          </w:p>
        </w:tc>
      </w:tr>
      <w:tr w:rsidR="006E4981" w:rsidRPr="000A3798" w:rsidTr="006971A5">
        <w:tc>
          <w:tcPr>
            <w:tcW w:w="3652" w:type="dxa"/>
            <w:vMerge w:val="restart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Фізична культура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Баранов О.В.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85,16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96,88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8,77 (8,90)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Наритник Л.К.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88,89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98,61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9,48 (9,56)</w:t>
            </w:r>
          </w:p>
        </w:tc>
      </w:tr>
      <w:tr w:rsidR="006E4981" w:rsidRPr="000A3798" w:rsidTr="006971A5">
        <w:tc>
          <w:tcPr>
            <w:tcW w:w="3652" w:type="dxa"/>
            <w:vMerge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Мироненко В.І.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96,10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9,74 (9,69)</w:t>
            </w:r>
          </w:p>
        </w:tc>
      </w:tr>
      <w:tr w:rsidR="006E4981" w:rsidRPr="000A3798" w:rsidTr="006971A5">
        <w:tc>
          <w:tcPr>
            <w:tcW w:w="3652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Захист Вітчизни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proofErr w:type="spellStart"/>
            <w:r w:rsidRPr="004D0F47">
              <w:rPr>
                <w:b/>
                <w:i/>
                <w:sz w:val="20"/>
                <w:lang w:val="uk-UA"/>
              </w:rPr>
              <w:t>Мелецький</w:t>
            </w:r>
            <w:proofErr w:type="spellEnd"/>
            <w:r w:rsidRPr="004D0F47">
              <w:rPr>
                <w:b/>
                <w:i/>
                <w:sz w:val="20"/>
                <w:lang w:val="uk-UA"/>
              </w:rPr>
              <w:t xml:space="preserve"> В.М.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95,56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9,29 (8,50)</w:t>
            </w:r>
          </w:p>
        </w:tc>
      </w:tr>
      <w:tr w:rsidR="006E4981" w:rsidRPr="000A3798" w:rsidTr="006971A5">
        <w:tc>
          <w:tcPr>
            <w:tcW w:w="10293" w:type="dxa"/>
            <w:gridSpan w:val="8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Освітня галузь «Мистецтво»</w:t>
            </w:r>
          </w:p>
        </w:tc>
      </w:tr>
      <w:tr w:rsidR="006E4981" w:rsidRPr="000A3798" w:rsidTr="006971A5">
        <w:tc>
          <w:tcPr>
            <w:tcW w:w="3652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Музичне мистецтво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Скляр В.М.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90,09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8,62 (9,06)</w:t>
            </w:r>
          </w:p>
        </w:tc>
      </w:tr>
      <w:tr w:rsidR="006E4981" w:rsidRPr="000A3798" w:rsidTr="006971A5">
        <w:tc>
          <w:tcPr>
            <w:tcW w:w="3652" w:type="dxa"/>
            <w:shd w:val="clear" w:color="auto" w:fill="auto"/>
          </w:tcPr>
          <w:p w:rsidR="006E4981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 xml:space="preserve">Художня культура, </w:t>
            </w:r>
          </w:p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музичне мистецтво</w:t>
            </w:r>
          </w:p>
        </w:tc>
        <w:tc>
          <w:tcPr>
            <w:tcW w:w="2374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Гончар О.В.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99,35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6E4981" w:rsidRPr="004D0F47" w:rsidRDefault="006E4981" w:rsidP="006971A5">
            <w:pPr>
              <w:spacing w:line="276" w:lineRule="auto"/>
              <w:jc w:val="center"/>
              <w:rPr>
                <w:b/>
                <w:i/>
                <w:sz w:val="20"/>
                <w:lang w:val="uk-UA"/>
              </w:rPr>
            </w:pPr>
            <w:r w:rsidRPr="004D0F47">
              <w:rPr>
                <w:b/>
                <w:i/>
                <w:sz w:val="20"/>
                <w:lang w:val="uk-UA"/>
              </w:rPr>
              <w:t>10,33 (10,19)</w:t>
            </w:r>
          </w:p>
        </w:tc>
      </w:tr>
    </w:tbl>
    <w:p w:rsidR="006E4981" w:rsidRDefault="006E4981" w:rsidP="006E4981">
      <w:pPr>
        <w:spacing w:line="276" w:lineRule="auto"/>
        <w:ind w:left="360"/>
        <w:rPr>
          <w:b/>
          <w:i/>
          <w:sz w:val="24"/>
          <w:szCs w:val="28"/>
          <w:lang w:val="uk-UA"/>
        </w:rPr>
      </w:pPr>
    </w:p>
    <w:p w:rsidR="006E4981" w:rsidRDefault="006E4981" w:rsidP="006E4981">
      <w:pPr>
        <w:spacing w:line="276" w:lineRule="auto"/>
        <w:ind w:left="360"/>
        <w:rPr>
          <w:sz w:val="18"/>
          <w:szCs w:val="28"/>
          <w:lang w:val="uk-UA"/>
        </w:rPr>
      </w:pPr>
    </w:p>
    <w:p w:rsidR="006E4981" w:rsidRDefault="006E4981" w:rsidP="006E4981">
      <w:pPr>
        <w:spacing w:line="276" w:lineRule="auto"/>
        <w:ind w:left="360"/>
        <w:rPr>
          <w:sz w:val="18"/>
          <w:szCs w:val="28"/>
          <w:lang w:val="uk-UA"/>
        </w:rPr>
      </w:pPr>
    </w:p>
    <w:p w:rsidR="006E4981" w:rsidRDefault="006E4981" w:rsidP="006E4981">
      <w:pPr>
        <w:spacing w:line="276" w:lineRule="auto"/>
        <w:ind w:left="360"/>
        <w:rPr>
          <w:sz w:val="18"/>
          <w:szCs w:val="28"/>
          <w:lang w:val="uk-UA"/>
        </w:rPr>
      </w:pPr>
    </w:p>
    <w:p w:rsidR="006E4981" w:rsidRPr="006F6744" w:rsidRDefault="006E4981" w:rsidP="006E4981">
      <w:pPr>
        <w:spacing w:line="276" w:lineRule="auto"/>
        <w:ind w:left="360"/>
        <w:rPr>
          <w:sz w:val="18"/>
          <w:szCs w:val="28"/>
          <w:lang w:val="uk-UA"/>
        </w:rPr>
      </w:pPr>
    </w:p>
    <w:p w:rsidR="006E4981" w:rsidRDefault="006E4981"/>
    <w:sectPr w:rsidR="006E4981" w:rsidSect="007D71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158"/>
    <w:multiLevelType w:val="hybridMultilevel"/>
    <w:tmpl w:val="021A0166"/>
    <w:lvl w:ilvl="0" w:tplc="B1DCBAB4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8333133"/>
    <w:multiLevelType w:val="hybridMultilevel"/>
    <w:tmpl w:val="1464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58EB"/>
    <w:multiLevelType w:val="multilevel"/>
    <w:tmpl w:val="D10AF0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336EA1"/>
    <w:multiLevelType w:val="multilevel"/>
    <w:tmpl w:val="CC86CB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">
    <w:nsid w:val="0D040508"/>
    <w:multiLevelType w:val="multilevel"/>
    <w:tmpl w:val="C9FA1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0FA74E7"/>
    <w:multiLevelType w:val="hybridMultilevel"/>
    <w:tmpl w:val="164818B4"/>
    <w:lvl w:ilvl="0" w:tplc="26003CF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5D3777F"/>
    <w:multiLevelType w:val="multilevel"/>
    <w:tmpl w:val="93AC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7357227"/>
    <w:multiLevelType w:val="hybridMultilevel"/>
    <w:tmpl w:val="7E5AB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F4208"/>
    <w:multiLevelType w:val="hybridMultilevel"/>
    <w:tmpl w:val="E6608F2E"/>
    <w:lvl w:ilvl="0" w:tplc="EC7600D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F1F2909"/>
    <w:multiLevelType w:val="singleLevel"/>
    <w:tmpl w:val="3EC6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8518DB"/>
    <w:multiLevelType w:val="multilevel"/>
    <w:tmpl w:val="79DA23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30740663"/>
    <w:multiLevelType w:val="hybridMultilevel"/>
    <w:tmpl w:val="1646E356"/>
    <w:lvl w:ilvl="0" w:tplc="6778025E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3CF42A4"/>
    <w:multiLevelType w:val="multilevel"/>
    <w:tmpl w:val="C9FA1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543785C"/>
    <w:multiLevelType w:val="multilevel"/>
    <w:tmpl w:val="88769D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3D5526A5"/>
    <w:multiLevelType w:val="hybridMultilevel"/>
    <w:tmpl w:val="5EB6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01430"/>
    <w:multiLevelType w:val="hybridMultilevel"/>
    <w:tmpl w:val="E73A3152"/>
    <w:lvl w:ilvl="0" w:tplc="712C3CE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2643EB1"/>
    <w:multiLevelType w:val="multilevel"/>
    <w:tmpl w:val="7CEE5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7">
    <w:nsid w:val="47C04F9D"/>
    <w:multiLevelType w:val="hybridMultilevel"/>
    <w:tmpl w:val="42E6D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42BB2"/>
    <w:multiLevelType w:val="hybridMultilevel"/>
    <w:tmpl w:val="469E997E"/>
    <w:lvl w:ilvl="0" w:tplc="00F642C8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55AD04BF"/>
    <w:multiLevelType w:val="hybridMultilevel"/>
    <w:tmpl w:val="77FA34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51DA0"/>
    <w:multiLevelType w:val="hybridMultilevel"/>
    <w:tmpl w:val="2CD6854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D0662F"/>
    <w:multiLevelType w:val="hybridMultilevel"/>
    <w:tmpl w:val="0AF4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956DD"/>
    <w:multiLevelType w:val="hybridMultilevel"/>
    <w:tmpl w:val="D4208540"/>
    <w:lvl w:ilvl="0" w:tplc="E14CB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D5073"/>
    <w:multiLevelType w:val="hybridMultilevel"/>
    <w:tmpl w:val="087E1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9A10CAC"/>
    <w:multiLevelType w:val="hybridMultilevel"/>
    <w:tmpl w:val="23E0BAA8"/>
    <w:lvl w:ilvl="0" w:tplc="50E4BFF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F845C33"/>
    <w:multiLevelType w:val="hybridMultilevel"/>
    <w:tmpl w:val="B90A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F73DC"/>
    <w:multiLevelType w:val="hybridMultilevel"/>
    <w:tmpl w:val="E042F104"/>
    <w:lvl w:ilvl="0" w:tplc="CF58E85E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7CCB4080"/>
    <w:multiLevelType w:val="hybridMultilevel"/>
    <w:tmpl w:val="73620696"/>
    <w:lvl w:ilvl="0" w:tplc="3DA67210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7E6C51A3"/>
    <w:multiLevelType w:val="multilevel"/>
    <w:tmpl w:val="573C20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7"/>
  </w:num>
  <w:num w:numId="8">
    <w:abstractNumId w:val="1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7"/>
  </w:num>
  <w:num w:numId="14">
    <w:abstractNumId w:val="18"/>
  </w:num>
  <w:num w:numId="15">
    <w:abstractNumId w:val="15"/>
  </w:num>
  <w:num w:numId="16">
    <w:abstractNumId w:val="16"/>
  </w:num>
  <w:num w:numId="17">
    <w:abstractNumId w:val="5"/>
  </w:num>
  <w:num w:numId="18">
    <w:abstractNumId w:val="24"/>
  </w:num>
  <w:num w:numId="19">
    <w:abstractNumId w:val="22"/>
  </w:num>
  <w:num w:numId="20">
    <w:abstractNumId w:val="21"/>
  </w:num>
  <w:num w:numId="21">
    <w:abstractNumId w:val="1"/>
  </w:num>
  <w:num w:numId="22">
    <w:abstractNumId w:val="25"/>
  </w:num>
  <w:num w:numId="23">
    <w:abstractNumId w:val="4"/>
  </w:num>
  <w:num w:numId="24">
    <w:abstractNumId w:val="3"/>
  </w:num>
  <w:num w:numId="25">
    <w:abstractNumId w:val="10"/>
  </w:num>
  <w:num w:numId="26">
    <w:abstractNumId w:val="13"/>
  </w:num>
  <w:num w:numId="27">
    <w:abstractNumId w:val="2"/>
  </w:num>
  <w:num w:numId="28">
    <w:abstractNumId w:val="0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70"/>
    <w:rsid w:val="006E4981"/>
    <w:rsid w:val="006E6314"/>
    <w:rsid w:val="007D7109"/>
    <w:rsid w:val="00811802"/>
    <w:rsid w:val="00842A70"/>
    <w:rsid w:val="0087412D"/>
    <w:rsid w:val="00BD0E55"/>
    <w:rsid w:val="00D05D56"/>
    <w:rsid w:val="00F1190D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981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6E4981"/>
    <w:pPr>
      <w:keepNext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6E4981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E4981"/>
    <w:pPr>
      <w:widowControl w:val="0"/>
      <w:autoSpaceDE w:val="0"/>
      <w:autoSpaceDN w:val="0"/>
      <w:adjustRightInd w:val="0"/>
      <w:spacing w:line="274" w:lineRule="exact"/>
      <w:ind w:firstLine="44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E49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rsid w:val="006E498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1">
    <w:name w:val="Font Style51"/>
    <w:rsid w:val="006E4981"/>
    <w:rPr>
      <w:rFonts w:ascii="Times New Roman" w:hAnsi="Times New Roman" w:cs="Times New Roman" w:hint="default"/>
      <w:b/>
      <w:bCs/>
      <w:sz w:val="16"/>
      <w:szCs w:val="16"/>
    </w:rPr>
  </w:style>
  <w:style w:type="character" w:styleId="a3">
    <w:name w:val="Emphasis"/>
    <w:uiPriority w:val="20"/>
    <w:qFormat/>
    <w:rsid w:val="006E4981"/>
    <w:rPr>
      <w:i/>
      <w:iCs/>
    </w:rPr>
  </w:style>
  <w:style w:type="paragraph" w:customStyle="1" w:styleId="Style8">
    <w:name w:val="Style8"/>
    <w:basedOn w:val="a"/>
    <w:rsid w:val="006E4981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</w:rPr>
  </w:style>
  <w:style w:type="character" w:customStyle="1" w:styleId="FontStyle53">
    <w:name w:val="Font Style53"/>
    <w:rsid w:val="006E4981"/>
    <w:rPr>
      <w:rFonts w:ascii="Cambria" w:hAnsi="Cambria" w:cs="Cambria" w:hint="default"/>
      <w:b/>
      <w:bCs/>
      <w:smallCaps/>
      <w:spacing w:val="20"/>
      <w:sz w:val="12"/>
      <w:szCs w:val="12"/>
    </w:rPr>
  </w:style>
  <w:style w:type="character" w:customStyle="1" w:styleId="10">
    <w:name w:val="Заголовок 1 Знак"/>
    <w:basedOn w:val="a0"/>
    <w:link w:val="1"/>
    <w:rsid w:val="006E49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E49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E49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6E4981"/>
    <w:pPr>
      <w:jc w:val="center"/>
    </w:pPr>
    <w:rPr>
      <w:lang w:val="uk-UA"/>
    </w:rPr>
  </w:style>
  <w:style w:type="character" w:customStyle="1" w:styleId="a5">
    <w:name w:val="Название Знак"/>
    <w:basedOn w:val="a0"/>
    <w:link w:val="a4"/>
    <w:rsid w:val="006E49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4">
    <w:name w:val="Style4"/>
    <w:basedOn w:val="a"/>
    <w:rsid w:val="006E49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6E4981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E4981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character" w:customStyle="1" w:styleId="FontStyle54">
    <w:name w:val="Font Style54"/>
    <w:rsid w:val="006E4981"/>
    <w:rPr>
      <w:rFonts w:ascii="Times New Roman" w:hAnsi="Times New Roman" w:cs="Times New Roman" w:hint="default"/>
      <w:b/>
      <w:bCs/>
      <w:i/>
      <w:iCs/>
      <w:spacing w:val="20"/>
      <w:sz w:val="18"/>
      <w:szCs w:val="18"/>
    </w:rPr>
  </w:style>
  <w:style w:type="character" w:customStyle="1" w:styleId="FontStyle50">
    <w:name w:val="Font Style50"/>
    <w:rsid w:val="006E4981"/>
    <w:rPr>
      <w:rFonts w:ascii="Franklin Gothic Medium" w:hAnsi="Franklin Gothic Medium" w:cs="Franklin Gothic Medium" w:hint="default"/>
      <w:b/>
      <w:bCs/>
      <w:sz w:val="24"/>
      <w:szCs w:val="24"/>
    </w:rPr>
  </w:style>
  <w:style w:type="paragraph" w:customStyle="1" w:styleId="Style13">
    <w:name w:val="Style13"/>
    <w:basedOn w:val="a"/>
    <w:rsid w:val="006E49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6E4981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6E49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E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E49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E49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E4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6E4981"/>
    <w:rPr>
      <w:color w:val="0000FF"/>
      <w:u w:val="single"/>
    </w:rPr>
  </w:style>
  <w:style w:type="character" w:styleId="ab">
    <w:name w:val="FollowedHyperlink"/>
    <w:rsid w:val="006E4981"/>
    <w:rPr>
      <w:color w:val="800080"/>
      <w:u w:val="single"/>
    </w:rPr>
  </w:style>
  <w:style w:type="paragraph" w:customStyle="1" w:styleId="basic">
    <w:name w:val="basic"/>
    <w:basedOn w:val="a"/>
    <w:rsid w:val="006E4981"/>
    <w:pPr>
      <w:autoSpaceDE w:val="0"/>
      <w:autoSpaceDN w:val="0"/>
      <w:adjustRightInd w:val="0"/>
      <w:spacing w:line="288" w:lineRule="auto"/>
      <w:ind w:firstLine="283"/>
      <w:jc w:val="both"/>
    </w:pPr>
    <w:rPr>
      <w:rFonts w:ascii="PetersburgC" w:hAnsi="PetersburgC" w:cs="PetersburgC"/>
      <w:color w:val="000000"/>
      <w:sz w:val="20"/>
      <w:lang w:val="uk-UA" w:eastAsia="en-US"/>
    </w:rPr>
  </w:style>
  <w:style w:type="paragraph" w:customStyle="1" w:styleId="Default">
    <w:name w:val="Default"/>
    <w:rsid w:val="006E4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981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6E4981"/>
    <w:pPr>
      <w:keepNext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6E4981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E4981"/>
    <w:pPr>
      <w:widowControl w:val="0"/>
      <w:autoSpaceDE w:val="0"/>
      <w:autoSpaceDN w:val="0"/>
      <w:adjustRightInd w:val="0"/>
      <w:spacing w:line="274" w:lineRule="exact"/>
      <w:ind w:firstLine="44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E49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rsid w:val="006E498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1">
    <w:name w:val="Font Style51"/>
    <w:rsid w:val="006E4981"/>
    <w:rPr>
      <w:rFonts w:ascii="Times New Roman" w:hAnsi="Times New Roman" w:cs="Times New Roman" w:hint="default"/>
      <w:b/>
      <w:bCs/>
      <w:sz w:val="16"/>
      <w:szCs w:val="16"/>
    </w:rPr>
  </w:style>
  <w:style w:type="character" w:styleId="a3">
    <w:name w:val="Emphasis"/>
    <w:uiPriority w:val="20"/>
    <w:qFormat/>
    <w:rsid w:val="006E4981"/>
    <w:rPr>
      <w:i/>
      <w:iCs/>
    </w:rPr>
  </w:style>
  <w:style w:type="paragraph" w:customStyle="1" w:styleId="Style8">
    <w:name w:val="Style8"/>
    <w:basedOn w:val="a"/>
    <w:rsid w:val="006E4981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</w:rPr>
  </w:style>
  <w:style w:type="character" w:customStyle="1" w:styleId="FontStyle53">
    <w:name w:val="Font Style53"/>
    <w:rsid w:val="006E4981"/>
    <w:rPr>
      <w:rFonts w:ascii="Cambria" w:hAnsi="Cambria" w:cs="Cambria" w:hint="default"/>
      <w:b/>
      <w:bCs/>
      <w:smallCaps/>
      <w:spacing w:val="20"/>
      <w:sz w:val="12"/>
      <w:szCs w:val="12"/>
    </w:rPr>
  </w:style>
  <w:style w:type="character" w:customStyle="1" w:styleId="10">
    <w:name w:val="Заголовок 1 Знак"/>
    <w:basedOn w:val="a0"/>
    <w:link w:val="1"/>
    <w:rsid w:val="006E49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E49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E49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6E4981"/>
    <w:pPr>
      <w:jc w:val="center"/>
    </w:pPr>
    <w:rPr>
      <w:lang w:val="uk-UA"/>
    </w:rPr>
  </w:style>
  <w:style w:type="character" w:customStyle="1" w:styleId="a5">
    <w:name w:val="Название Знак"/>
    <w:basedOn w:val="a0"/>
    <w:link w:val="a4"/>
    <w:rsid w:val="006E49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4">
    <w:name w:val="Style4"/>
    <w:basedOn w:val="a"/>
    <w:rsid w:val="006E49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6E4981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E4981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character" w:customStyle="1" w:styleId="FontStyle54">
    <w:name w:val="Font Style54"/>
    <w:rsid w:val="006E4981"/>
    <w:rPr>
      <w:rFonts w:ascii="Times New Roman" w:hAnsi="Times New Roman" w:cs="Times New Roman" w:hint="default"/>
      <w:b/>
      <w:bCs/>
      <w:i/>
      <w:iCs/>
      <w:spacing w:val="20"/>
      <w:sz w:val="18"/>
      <w:szCs w:val="18"/>
    </w:rPr>
  </w:style>
  <w:style w:type="character" w:customStyle="1" w:styleId="FontStyle50">
    <w:name w:val="Font Style50"/>
    <w:rsid w:val="006E4981"/>
    <w:rPr>
      <w:rFonts w:ascii="Franklin Gothic Medium" w:hAnsi="Franklin Gothic Medium" w:cs="Franklin Gothic Medium" w:hint="default"/>
      <w:b/>
      <w:bCs/>
      <w:sz w:val="24"/>
      <w:szCs w:val="24"/>
    </w:rPr>
  </w:style>
  <w:style w:type="paragraph" w:customStyle="1" w:styleId="Style13">
    <w:name w:val="Style13"/>
    <w:basedOn w:val="a"/>
    <w:rsid w:val="006E49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6E4981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6E49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E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E49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E49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E4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6E4981"/>
    <w:rPr>
      <w:color w:val="0000FF"/>
      <w:u w:val="single"/>
    </w:rPr>
  </w:style>
  <w:style w:type="character" w:styleId="ab">
    <w:name w:val="FollowedHyperlink"/>
    <w:rsid w:val="006E4981"/>
    <w:rPr>
      <w:color w:val="800080"/>
      <w:u w:val="single"/>
    </w:rPr>
  </w:style>
  <w:style w:type="paragraph" w:customStyle="1" w:styleId="basic">
    <w:name w:val="basic"/>
    <w:basedOn w:val="a"/>
    <w:rsid w:val="006E4981"/>
    <w:pPr>
      <w:autoSpaceDE w:val="0"/>
      <w:autoSpaceDN w:val="0"/>
      <w:adjustRightInd w:val="0"/>
      <w:spacing w:line="288" w:lineRule="auto"/>
      <w:ind w:firstLine="283"/>
      <w:jc w:val="both"/>
    </w:pPr>
    <w:rPr>
      <w:rFonts w:ascii="PetersburgC" w:hAnsi="PetersburgC" w:cs="PetersburgC"/>
      <w:color w:val="000000"/>
      <w:sz w:val="20"/>
      <w:lang w:val="uk-UA" w:eastAsia="en-US"/>
    </w:rPr>
  </w:style>
  <w:style w:type="paragraph" w:customStyle="1" w:styleId="Default">
    <w:name w:val="Default"/>
    <w:rsid w:val="006E4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11</cp:revision>
  <cp:lastPrinted>2020-01-09T11:26:00Z</cp:lastPrinted>
  <dcterms:created xsi:type="dcterms:W3CDTF">2020-01-09T09:24:00Z</dcterms:created>
  <dcterms:modified xsi:type="dcterms:W3CDTF">2020-01-09T11:29:00Z</dcterms:modified>
</cp:coreProperties>
</file>